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1" w:rsidRPr="00E718E5" w:rsidRDefault="00E718E5" w:rsidP="00E718E5">
      <w:pPr>
        <w:jc w:val="center"/>
        <w:rPr>
          <w:rFonts w:ascii="Arial" w:hAnsi="Arial" w:cs="Arial"/>
          <w:b/>
          <w:sz w:val="36"/>
          <w:szCs w:val="36"/>
        </w:rPr>
      </w:pPr>
      <w:r w:rsidRPr="00E718E5">
        <w:rPr>
          <w:rFonts w:ascii="Arial" w:hAnsi="Arial" w:cs="Arial"/>
          <w:b/>
          <w:sz w:val="36"/>
          <w:szCs w:val="36"/>
        </w:rPr>
        <w:t>Témahét vagy projekt,</w:t>
      </w:r>
    </w:p>
    <w:p w:rsidR="00E718E5" w:rsidRPr="00E718E5" w:rsidRDefault="00E718E5" w:rsidP="00E718E5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E718E5">
        <w:rPr>
          <w:rFonts w:ascii="Arial" w:hAnsi="Arial" w:cs="Arial"/>
          <w:b/>
          <w:sz w:val="36"/>
          <w:szCs w:val="36"/>
        </w:rPr>
        <w:t>avagy</w:t>
      </w:r>
      <w:proofErr w:type="gramEnd"/>
      <w:r w:rsidRPr="00E718E5">
        <w:rPr>
          <w:rFonts w:ascii="Arial" w:hAnsi="Arial" w:cs="Arial"/>
          <w:b/>
          <w:sz w:val="36"/>
          <w:szCs w:val="36"/>
        </w:rPr>
        <w:t xml:space="preserve"> a megismerési folyamatok probléma alapú tervezése</w:t>
      </w:r>
    </w:p>
    <w:p w:rsidR="00E718E5" w:rsidRDefault="00E718E5" w:rsidP="00E718E5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vázlat</w:t>
      </w:r>
      <w:proofErr w:type="gramEnd"/>
    </w:p>
    <w:p w:rsidR="00E718E5" w:rsidRDefault="00E718E5" w:rsidP="00E718E5">
      <w:pPr>
        <w:jc w:val="both"/>
        <w:rPr>
          <w:rFonts w:ascii="Arial" w:hAnsi="Arial" w:cs="Arial"/>
          <w:sz w:val="24"/>
          <w:szCs w:val="24"/>
        </w:rPr>
      </w:pPr>
    </w:p>
    <w:p w:rsidR="00E718E5" w:rsidRP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 w:rsidRPr="00E718E5">
        <w:rPr>
          <w:rFonts w:ascii="Arial" w:hAnsi="Arial" w:cs="Arial"/>
          <w:b/>
          <w:sz w:val="24"/>
          <w:szCs w:val="24"/>
        </w:rPr>
        <w:t>A tervező munka jogi háttere</w:t>
      </w:r>
    </w:p>
    <w:p w:rsidR="00E718E5" w:rsidRP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 w:rsidRPr="00E718E5">
        <w:rPr>
          <w:rFonts w:ascii="Arial" w:hAnsi="Arial" w:cs="Arial"/>
          <w:b/>
          <w:sz w:val="24"/>
          <w:szCs w:val="24"/>
        </w:rPr>
        <w:t>A tervezés jellemzői</w:t>
      </w:r>
    </w:p>
    <w:p w:rsidR="00E718E5" w:rsidRDefault="00E718E5" w:rsidP="00E718E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18E5">
        <w:rPr>
          <w:rFonts w:ascii="Arial" w:hAnsi="Arial" w:cs="Arial"/>
          <w:sz w:val="24"/>
          <w:szCs w:val="24"/>
        </w:rPr>
        <w:t>időbeliségi jellemzők</w:t>
      </w:r>
      <w:r>
        <w:rPr>
          <w:rFonts w:ascii="Arial" w:hAnsi="Arial" w:cs="Arial"/>
          <w:sz w:val="24"/>
          <w:szCs w:val="24"/>
        </w:rPr>
        <w:t>, és típusai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 w:rsidRPr="00E718E5">
        <w:rPr>
          <w:rFonts w:ascii="Arial" w:hAnsi="Arial" w:cs="Arial"/>
          <w:b/>
          <w:sz w:val="24"/>
          <w:szCs w:val="24"/>
        </w:rPr>
        <w:t>Az éves terv saját</w:t>
      </w:r>
      <w:r>
        <w:rPr>
          <w:rFonts w:ascii="Arial" w:hAnsi="Arial" w:cs="Arial"/>
          <w:b/>
          <w:sz w:val="24"/>
          <w:szCs w:val="24"/>
        </w:rPr>
        <w:t>osságainak szempontjai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tematikus terv ismérvei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témahét ismérvei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 projektpedagógia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ismérvei</w:t>
      </w:r>
    </w:p>
    <w:p w:rsidR="00E718E5" w:rsidRPr="00E718E5" w:rsidRDefault="00E718E5" w:rsidP="00E718E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18E5">
        <w:rPr>
          <w:rFonts w:ascii="Arial" w:hAnsi="Arial" w:cs="Arial"/>
          <w:sz w:val="24"/>
          <w:szCs w:val="24"/>
        </w:rPr>
        <w:t>fogalma</w:t>
      </w:r>
    </w:p>
    <w:p w:rsidR="00E718E5" w:rsidRPr="00E718E5" w:rsidRDefault="00E718E5" w:rsidP="00E718E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18E5">
        <w:rPr>
          <w:rFonts w:ascii="Arial" w:hAnsi="Arial" w:cs="Arial"/>
          <w:sz w:val="24"/>
          <w:szCs w:val="24"/>
        </w:rPr>
        <w:t>fajtái</w:t>
      </w:r>
    </w:p>
    <w:p w:rsidR="00E718E5" w:rsidRPr="00E718E5" w:rsidRDefault="00E718E5" w:rsidP="00E718E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18E5">
        <w:rPr>
          <w:rFonts w:ascii="Arial" w:hAnsi="Arial" w:cs="Arial"/>
          <w:sz w:val="24"/>
          <w:szCs w:val="24"/>
        </w:rPr>
        <w:t xml:space="preserve">fő </w:t>
      </w:r>
      <w:proofErr w:type="spellStart"/>
      <w:r w:rsidRPr="00E718E5">
        <w:rPr>
          <w:rFonts w:ascii="Arial" w:hAnsi="Arial" w:cs="Arial"/>
          <w:sz w:val="24"/>
          <w:szCs w:val="24"/>
        </w:rPr>
        <w:t>sajátpsságai</w:t>
      </w:r>
      <w:proofErr w:type="spellEnd"/>
    </w:p>
    <w:p w:rsidR="00E718E5" w:rsidRPr="00E718E5" w:rsidRDefault="00E718E5" w:rsidP="00E718E5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18E5">
        <w:rPr>
          <w:rFonts w:ascii="Arial" w:hAnsi="Arial" w:cs="Arial"/>
          <w:sz w:val="24"/>
          <w:szCs w:val="24"/>
        </w:rPr>
        <w:t>tervezési sémája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projekttervezés gyakorlati útjai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megvalósítás kiemelkedő jellemzői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értékelés szempontrendszere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pedagógusszerep változása a projektmódszerben</w:t>
      </w:r>
    </w:p>
    <w:p w:rsidR="00E718E5" w:rsidRDefault="00E718E5" w:rsidP="00E71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Témahét és projektterv minta bemutatása</w:t>
      </w:r>
    </w:p>
    <w:p w:rsidR="00E718E5" w:rsidRDefault="00E718E5" w:rsidP="00E718E5">
      <w:pPr>
        <w:jc w:val="both"/>
        <w:rPr>
          <w:rFonts w:ascii="Arial" w:hAnsi="Arial" w:cs="Arial"/>
          <w:sz w:val="24"/>
          <w:szCs w:val="24"/>
        </w:rPr>
      </w:pPr>
    </w:p>
    <w:p w:rsidR="00E718E5" w:rsidRPr="00E718E5" w:rsidRDefault="00E718E5" w:rsidP="00E718E5">
      <w:pPr>
        <w:jc w:val="right"/>
        <w:rPr>
          <w:rFonts w:ascii="Arial" w:hAnsi="Arial" w:cs="Arial"/>
          <w:sz w:val="24"/>
          <w:szCs w:val="24"/>
        </w:rPr>
      </w:pPr>
    </w:p>
    <w:p w:rsidR="00E718E5" w:rsidRPr="00E718E5" w:rsidRDefault="00E718E5" w:rsidP="00F341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18E5">
        <w:rPr>
          <w:rFonts w:ascii="Arial" w:hAnsi="Arial" w:cs="Arial"/>
          <w:sz w:val="24"/>
          <w:szCs w:val="24"/>
        </w:rPr>
        <w:t>Kalmár Zsuzsanna</w:t>
      </w:r>
    </w:p>
    <w:p w:rsidR="00E718E5" w:rsidRPr="00E718E5" w:rsidRDefault="00E718E5" w:rsidP="00F341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718E5">
        <w:rPr>
          <w:rFonts w:ascii="Arial" w:hAnsi="Arial" w:cs="Arial"/>
          <w:sz w:val="24"/>
          <w:szCs w:val="24"/>
        </w:rPr>
        <w:t>óvodapedagógus</w:t>
      </w:r>
      <w:proofErr w:type="gramEnd"/>
    </w:p>
    <w:p w:rsidR="00E718E5" w:rsidRPr="00E718E5" w:rsidRDefault="00E718E5" w:rsidP="00F341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718E5">
        <w:rPr>
          <w:rFonts w:ascii="Arial" w:hAnsi="Arial" w:cs="Arial"/>
          <w:sz w:val="24"/>
          <w:szCs w:val="24"/>
        </w:rPr>
        <w:t>mesterpedagóg</w:t>
      </w:r>
      <w:bookmarkStart w:id="0" w:name="_GoBack"/>
      <w:bookmarkEnd w:id="0"/>
      <w:r w:rsidRPr="00E718E5">
        <w:rPr>
          <w:rFonts w:ascii="Arial" w:hAnsi="Arial" w:cs="Arial"/>
          <w:sz w:val="24"/>
          <w:szCs w:val="24"/>
        </w:rPr>
        <w:t>us</w:t>
      </w:r>
      <w:proofErr w:type="gramEnd"/>
    </w:p>
    <w:sectPr w:rsidR="00E718E5" w:rsidRPr="00E7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88D"/>
    <w:multiLevelType w:val="hybridMultilevel"/>
    <w:tmpl w:val="F2567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5"/>
    <w:rsid w:val="006A2021"/>
    <w:rsid w:val="00E718E5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2017-11-07T00:03:00Z</dcterms:created>
  <dcterms:modified xsi:type="dcterms:W3CDTF">2017-11-07T00:15:00Z</dcterms:modified>
</cp:coreProperties>
</file>