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7547" w:rsidRDefault="00177547" w:rsidP="00177547">
      <w:pPr>
        <w:spacing w:after="120"/>
        <w:ind w:right="-172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BC32C" wp14:editId="50AB53B0">
                <wp:simplePos x="0" y="0"/>
                <wp:positionH relativeFrom="column">
                  <wp:posOffset>1485265</wp:posOffset>
                </wp:positionH>
                <wp:positionV relativeFrom="paragraph">
                  <wp:posOffset>247015</wp:posOffset>
                </wp:positionV>
                <wp:extent cx="4940300" cy="876300"/>
                <wp:effectExtent l="0" t="0" r="0" b="0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876300"/>
                        </a:xfrm>
                        <a:prstGeom prst="rect">
                          <a:avLst/>
                        </a:prstGeom>
                        <a:solidFill>
                          <a:srgbClr val="DCE6F2">
                            <a:alpha val="7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7547" w:rsidRPr="002D109C" w:rsidRDefault="00177547" w:rsidP="00177547">
                            <w:pPr>
                              <w:pStyle w:val="Cmsor2"/>
                              <w:ind w:right="277"/>
                              <w:jc w:val="right"/>
                              <w:rPr>
                                <w:rFonts w:ascii="Bradley Hand ITC" w:eastAsia="Malgun Gothic" w:hAnsi="Bradley Hand ITC"/>
                                <w:color w:val="17365D"/>
                                <w:sz w:val="44"/>
                              </w:rPr>
                            </w:pPr>
                            <w:r w:rsidRPr="002D109C">
                              <w:rPr>
                                <w:rFonts w:ascii="Bradley Hand ITC" w:eastAsia="Malgun Gothic" w:hAnsi="Bradley Hand ITC"/>
                                <w:color w:val="17365D"/>
                                <w:sz w:val="44"/>
                              </w:rPr>
                              <w:t>Szent Imre Általános Iskola és Óvoda</w:t>
                            </w:r>
                          </w:p>
                          <w:p w:rsidR="00177547" w:rsidRPr="00B33982" w:rsidRDefault="00177547" w:rsidP="00177547">
                            <w:pPr>
                              <w:tabs>
                                <w:tab w:val="right" w:pos="7513"/>
                              </w:tabs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</w:pPr>
                            <w:r w:rsidRPr="00B33982"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>80</w:t>
                            </w:r>
                            <w:r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 xml:space="preserve">00 Székesfehérvár, Budai út 4.     </w:t>
                            </w:r>
                            <w:r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ab/>
                            </w:r>
                            <w:r w:rsidRPr="00B33982"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>Tel./fax</w:t>
                            </w:r>
                            <w:proofErr w:type="gramStart"/>
                            <w:r w:rsidRPr="00B33982"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B33982"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 xml:space="preserve"> 22</w:t>
                            </w:r>
                            <w:r w:rsidRPr="00B33982">
                              <w:rPr>
                                <w:rFonts w:ascii="Maiandra GD" w:hAnsi="Maiandra GD"/>
                                <w:color w:val="142F50"/>
                                <w:spacing w:val="20"/>
                                <w:sz w:val="22"/>
                                <w:szCs w:val="22"/>
                              </w:rPr>
                              <w:t>/318-232;</w:t>
                            </w:r>
                            <w:r w:rsidRPr="00B33982"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3982">
                              <w:rPr>
                                <w:rFonts w:ascii="Maiandra GD" w:hAnsi="Maiandra GD"/>
                                <w:color w:val="142F50"/>
                              </w:rPr>
                              <w:t>OM 030070</w:t>
                            </w:r>
                          </w:p>
                          <w:p w:rsidR="00177547" w:rsidRPr="00B33982" w:rsidRDefault="00177547" w:rsidP="00177547">
                            <w:pPr>
                              <w:tabs>
                                <w:tab w:val="right" w:pos="7513"/>
                              </w:tabs>
                              <w:ind w:right="-13"/>
                              <w:rPr>
                                <w:rFonts w:ascii="Maiandra GD" w:hAnsi="Maiandra GD"/>
                                <w:color w:val="142F50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33982">
                              <w:rPr>
                                <w:rFonts w:ascii="Maiandra GD" w:hAnsi="Maiandra GD"/>
                                <w:color w:val="142F50"/>
                                <w:spacing w:val="20"/>
                                <w:sz w:val="22"/>
                                <w:szCs w:val="22"/>
                              </w:rPr>
                              <w:t>www.szentimreiskolaovoda.hu</w:t>
                            </w:r>
                            <w:r w:rsidRPr="00B33982">
                              <w:rPr>
                                <w:rFonts w:ascii="Maiandra GD" w:hAnsi="Maiandra GD"/>
                                <w:color w:val="142F50"/>
                                <w:sz w:val="22"/>
                                <w:szCs w:val="22"/>
                              </w:rPr>
                              <w:tab/>
                            </w:r>
                            <w:r w:rsidRPr="00B33982">
                              <w:rPr>
                                <w:rFonts w:ascii="Maiandra GD" w:hAnsi="Maiandra GD"/>
                                <w:color w:val="142F50"/>
                                <w:spacing w:val="20"/>
                                <w:sz w:val="22"/>
                                <w:szCs w:val="22"/>
                              </w:rPr>
                              <w:t>szentimre.szfvar@gmail.com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C32C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left:0;text-align:left;margin-left:116.95pt;margin-top:19.45pt;width:389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" fillcolor="#dce6f2" stroked="f">
                <v:fill opacity="46003f"/>
                <v:textbox>
                  <w:txbxContent>
                    <w:p w:rsidR="00177547" w:rsidRPr="002D109C" w:rsidRDefault="00177547" w:rsidP="00177547">
                      <w:pPr>
                        <w:pStyle w:val="Cmsor2"/>
                        <w:ind w:right="277"/>
                        <w:jc w:val="right"/>
                        <w:rPr>
                          <w:rFonts w:ascii="Bradley Hand ITC" w:eastAsia="Malgun Gothic" w:hAnsi="Bradley Hand ITC"/>
                          <w:color w:val="17365D"/>
                          <w:sz w:val="44"/>
                        </w:rPr>
                      </w:pPr>
                      <w:r w:rsidRPr="002D109C">
                        <w:rPr>
                          <w:rFonts w:ascii="Bradley Hand ITC" w:eastAsia="Malgun Gothic" w:hAnsi="Bradley Hand ITC"/>
                          <w:color w:val="17365D"/>
                          <w:sz w:val="44"/>
                        </w:rPr>
                        <w:t>Szent Imre Általános Iskola és Óvoda</w:t>
                      </w:r>
                    </w:p>
                    <w:p w:rsidR="00177547" w:rsidRPr="00B33982" w:rsidRDefault="00177547" w:rsidP="00177547">
                      <w:pPr>
                        <w:tabs>
                          <w:tab w:val="right" w:pos="7513"/>
                        </w:tabs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</w:pPr>
                      <w:r w:rsidRPr="00B33982"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>80</w:t>
                      </w:r>
                      <w:r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 xml:space="preserve">00 Székesfehérvár, Budai út 4.     </w:t>
                      </w:r>
                      <w:r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ab/>
                      </w:r>
                      <w:r w:rsidRPr="00B33982"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>Tel./fax</w:t>
                      </w:r>
                      <w:proofErr w:type="gramStart"/>
                      <w:r w:rsidRPr="00B33982"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B33982"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 xml:space="preserve"> 22</w:t>
                      </w:r>
                      <w:r w:rsidRPr="00B33982">
                        <w:rPr>
                          <w:rFonts w:ascii="Maiandra GD" w:hAnsi="Maiandra GD"/>
                          <w:color w:val="142F50"/>
                          <w:spacing w:val="20"/>
                          <w:sz w:val="22"/>
                          <w:szCs w:val="22"/>
                        </w:rPr>
                        <w:t>/318-232;</w:t>
                      </w:r>
                      <w:r w:rsidRPr="00B33982"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 xml:space="preserve"> </w:t>
                      </w:r>
                      <w:r w:rsidRPr="00B33982">
                        <w:rPr>
                          <w:rFonts w:ascii="Maiandra GD" w:hAnsi="Maiandra GD"/>
                          <w:color w:val="142F50"/>
                        </w:rPr>
                        <w:t>OM 030070</w:t>
                      </w:r>
                    </w:p>
                    <w:p w:rsidR="00177547" w:rsidRPr="00B33982" w:rsidRDefault="00177547" w:rsidP="00177547">
                      <w:pPr>
                        <w:tabs>
                          <w:tab w:val="right" w:pos="7513"/>
                        </w:tabs>
                        <w:ind w:right="-13"/>
                        <w:rPr>
                          <w:rFonts w:ascii="Maiandra GD" w:hAnsi="Maiandra GD"/>
                          <w:color w:val="142F50"/>
                          <w:spacing w:val="20"/>
                          <w:sz w:val="22"/>
                          <w:szCs w:val="22"/>
                        </w:rPr>
                      </w:pPr>
                      <w:r w:rsidRPr="00B33982">
                        <w:rPr>
                          <w:rFonts w:ascii="Maiandra GD" w:hAnsi="Maiandra GD"/>
                          <w:color w:val="142F50"/>
                          <w:spacing w:val="20"/>
                          <w:sz w:val="22"/>
                          <w:szCs w:val="22"/>
                        </w:rPr>
                        <w:t>www.szentimreiskolaovoda.hu</w:t>
                      </w:r>
                      <w:r w:rsidRPr="00B33982">
                        <w:rPr>
                          <w:rFonts w:ascii="Maiandra GD" w:hAnsi="Maiandra GD"/>
                          <w:color w:val="142F50"/>
                          <w:sz w:val="22"/>
                          <w:szCs w:val="22"/>
                        </w:rPr>
                        <w:tab/>
                      </w:r>
                      <w:r w:rsidRPr="00B33982">
                        <w:rPr>
                          <w:rFonts w:ascii="Maiandra GD" w:hAnsi="Maiandra GD"/>
                          <w:color w:val="142F50"/>
                          <w:spacing w:val="20"/>
                          <w:sz w:val="22"/>
                          <w:szCs w:val="22"/>
                        </w:rPr>
                        <w:t>szentimre.szfvar@gmail.com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B66592" wp14:editId="0B637BB1">
                <wp:simplePos x="0" y="0"/>
                <wp:positionH relativeFrom="column">
                  <wp:posOffset>1957705</wp:posOffset>
                </wp:positionH>
                <wp:positionV relativeFrom="paragraph">
                  <wp:posOffset>1905</wp:posOffset>
                </wp:positionV>
                <wp:extent cx="125730" cy="1151890"/>
                <wp:effectExtent l="0" t="0" r="7620" b="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51890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EE143" id="Téglalap 19" o:spid="_x0000_s1026" style="position:absolute;margin-left:154.15pt;margin-top:.15pt;width:9.9pt;height:9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" fillcolor="#376092" stroked="f" strokeweight="2pt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8CED20" wp14:editId="7371A476">
                <wp:simplePos x="0" y="0"/>
                <wp:positionH relativeFrom="column">
                  <wp:posOffset>1630045</wp:posOffset>
                </wp:positionH>
                <wp:positionV relativeFrom="paragraph">
                  <wp:posOffset>1905</wp:posOffset>
                </wp:positionV>
                <wp:extent cx="252095" cy="1151890"/>
                <wp:effectExtent l="0" t="0" r="0" b="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151890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1A7B" id="Téglalap 17" o:spid="_x0000_s1026" style="position:absolute;margin-left:128.35pt;margin-top:.15pt;width:19.85pt;height:9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" fillcolor="#376092" stroked="f" strokeweight="2pt">
                <v:fill opacity="26214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9BF39C7" wp14:editId="68188240">
            <wp:extent cx="1538605" cy="1151890"/>
            <wp:effectExtent l="0" t="0" r="444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AF3">
        <w:rPr>
          <w:b/>
          <w:sz w:val="22"/>
          <w:szCs w:val="22"/>
        </w:rPr>
        <w:pict>
          <v:rect id="_x0000_i1025" style="width:538.6pt;height:1pt" o:hralign="center" o:hrstd="t" o:hrnoshade="t" o:hr="t" fillcolor="#365f91" stroked="f"/>
        </w:pict>
      </w:r>
    </w:p>
    <w:p w:rsidR="005E79ED" w:rsidRDefault="005E79ED" w:rsidP="006479D9">
      <w:pPr>
        <w:jc w:val="center"/>
        <w:rPr>
          <w:b/>
          <w:sz w:val="32"/>
          <w:szCs w:val="32"/>
        </w:rPr>
      </w:pPr>
    </w:p>
    <w:p w:rsidR="006479D9" w:rsidRPr="005E79ED" w:rsidRDefault="00913CB6" w:rsidP="006479D9">
      <w:pPr>
        <w:jc w:val="center"/>
        <w:rPr>
          <w:b/>
          <w:sz w:val="32"/>
          <w:szCs w:val="32"/>
        </w:rPr>
      </w:pPr>
      <w:r w:rsidRPr="005E79ED">
        <w:rPr>
          <w:b/>
          <w:sz w:val="32"/>
          <w:szCs w:val="32"/>
        </w:rPr>
        <w:t xml:space="preserve">Liliom csoport </w:t>
      </w:r>
    </w:p>
    <w:p w:rsidR="006479D9" w:rsidRDefault="006479D9"/>
    <w:p w:rsidR="005E79ED" w:rsidRDefault="005E79ED"/>
    <w:p w:rsidR="006479D9" w:rsidRPr="00520505" w:rsidRDefault="00DC685E">
      <w:r w:rsidRPr="00520505">
        <w:rPr>
          <w:b/>
        </w:rPr>
        <w:t xml:space="preserve">Az óvodapedagógus neve: </w:t>
      </w:r>
      <w:r w:rsidR="00520505">
        <w:rPr>
          <w:b/>
        </w:rPr>
        <w:tab/>
      </w:r>
      <w:r w:rsidR="00520505">
        <w:rPr>
          <w:b/>
        </w:rPr>
        <w:tab/>
      </w:r>
      <w:r w:rsidRPr="00520505">
        <w:t>Nagyné Racskó Ildikó</w:t>
      </w:r>
    </w:p>
    <w:p w:rsidR="00DC685E" w:rsidRDefault="00DC685E">
      <w:r w:rsidRPr="00520505">
        <w:rPr>
          <w:b/>
        </w:rPr>
        <w:t>A tevékenység ideje:</w:t>
      </w:r>
      <w:r>
        <w:t xml:space="preserve"> </w:t>
      </w:r>
      <w:r w:rsidR="00520505">
        <w:tab/>
      </w:r>
      <w:r w:rsidR="00520505">
        <w:tab/>
      </w:r>
      <w:r>
        <w:t>2015.11.06.</w:t>
      </w:r>
    </w:p>
    <w:p w:rsidR="006479D9" w:rsidRDefault="00DC685E">
      <w:r w:rsidRPr="00520505">
        <w:rPr>
          <w:b/>
        </w:rPr>
        <w:t>C</w:t>
      </w:r>
      <w:r w:rsidR="00913CB6" w:rsidRPr="00520505">
        <w:rPr>
          <w:b/>
        </w:rPr>
        <w:t>soport:</w:t>
      </w:r>
      <w:r w:rsidR="00913CB6">
        <w:t xml:space="preserve"> </w:t>
      </w:r>
      <w:r w:rsidR="00520505">
        <w:tab/>
      </w:r>
      <w:r w:rsidR="00520505">
        <w:tab/>
      </w:r>
      <w:r w:rsidR="00520505">
        <w:tab/>
      </w:r>
      <w:r w:rsidR="00520505">
        <w:tab/>
        <w:t>K</w:t>
      </w:r>
      <w:r w:rsidR="00913CB6">
        <w:t>is</w:t>
      </w:r>
      <w:r w:rsidR="006479D9">
        <w:t>-</w:t>
      </w:r>
      <w:r w:rsidR="00913CB6">
        <w:t>,</w:t>
      </w:r>
      <w:r w:rsidR="006479D9">
        <w:t xml:space="preserve"> nagycsoport</w:t>
      </w:r>
      <w:r w:rsidR="00913CB6">
        <w:t>osok</w:t>
      </w:r>
    </w:p>
    <w:p w:rsidR="00DC685E" w:rsidRDefault="00DC685E">
      <w:r w:rsidRPr="00520505">
        <w:rPr>
          <w:b/>
        </w:rPr>
        <w:t>Tevékenységi forma</w:t>
      </w:r>
      <w:r w:rsidR="00520505" w:rsidRPr="00520505">
        <w:rPr>
          <w:b/>
        </w:rPr>
        <w:t>:</w:t>
      </w:r>
      <w:r w:rsidR="00520505">
        <w:t xml:space="preserve"> </w:t>
      </w:r>
      <w:r w:rsidR="00520505">
        <w:tab/>
      </w:r>
      <w:r w:rsidR="00520505">
        <w:tab/>
        <w:t xml:space="preserve">komplex tevékenység </w:t>
      </w:r>
    </w:p>
    <w:p w:rsidR="00520505" w:rsidRDefault="00520505"/>
    <w:p w:rsidR="00520505" w:rsidRDefault="00520505" w:rsidP="00520505">
      <w:pPr>
        <w:ind w:left="3600" w:hanging="3600"/>
      </w:pPr>
      <w:r w:rsidRPr="00520505">
        <w:rPr>
          <w:b/>
        </w:rPr>
        <w:t xml:space="preserve">A tevékenység előzménye: </w:t>
      </w:r>
      <w:r>
        <w:rPr>
          <w:b/>
        </w:rPr>
        <w:tab/>
      </w:r>
      <w:r>
        <w:t>Látogatás a Szent Imre templomba</w:t>
      </w:r>
      <w:r w:rsidR="00670A3F">
        <w:t>n</w:t>
      </w:r>
      <w:r>
        <w:t>, a Szent Im</w:t>
      </w:r>
      <w:r w:rsidR="00670A3F">
        <w:t>re szobornál</w:t>
      </w:r>
      <w:r>
        <w:t>, az Egyházmegyei Múzeumba</w:t>
      </w:r>
      <w:r w:rsidR="00670A3F">
        <w:t>n</w:t>
      </w:r>
      <w:r>
        <w:t xml:space="preserve"> és a Romkertbe</w:t>
      </w:r>
      <w:r w:rsidR="00670A3F">
        <w:t>n</w:t>
      </w:r>
      <w:r>
        <w:t xml:space="preserve">. </w:t>
      </w:r>
    </w:p>
    <w:p w:rsidR="00520505" w:rsidRDefault="00520505" w:rsidP="00520505">
      <w:pPr>
        <w:rPr>
          <w:b/>
        </w:rPr>
      </w:pPr>
    </w:p>
    <w:p w:rsidR="00520505" w:rsidRDefault="00520505" w:rsidP="00520505">
      <w:r w:rsidRPr="00520505">
        <w:rPr>
          <w:b/>
        </w:rPr>
        <w:t xml:space="preserve">A tevékenység tartalma/témája: </w:t>
      </w:r>
      <w:r w:rsidR="00E103A2">
        <w:rPr>
          <w:b/>
        </w:rPr>
        <w:tab/>
      </w:r>
      <w:r>
        <w:t>Szent Imre herceg</w:t>
      </w:r>
    </w:p>
    <w:p w:rsidR="00E103A2" w:rsidRDefault="00E103A2" w:rsidP="00520505"/>
    <w:p w:rsidR="00E103A2" w:rsidRDefault="00E103A2" w:rsidP="00E103A2">
      <w:pPr>
        <w:rPr>
          <w:b/>
        </w:rPr>
      </w:pPr>
      <w:r>
        <w:rPr>
          <w:b/>
        </w:rPr>
        <w:t xml:space="preserve">A tevékenység feladatai: </w:t>
      </w:r>
    </w:p>
    <w:p w:rsidR="00E103A2" w:rsidRDefault="00E103A2" w:rsidP="00E103A2">
      <w:pPr>
        <w:ind w:left="3600" w:hanging="3600"/>
      </w:pPr>
      <w:r w:rsidRPr="00E103A2">
        <w:rPr>
          <w:b/>
        </w:rPr>
        <w:t>Nevelési feladatok:</w:t>
      </w:r>
      <w:r>
        <w:rPr>
          <w:b/>
        </w:rPr>
        <w:t xml:space="preserve"> </w:t>
      </w:r>
      <w:r>
        <w:rPr>
          <w:b/>
        </w:rPr>
        <w:tab/>
      </w:r>
      <w:r w:rsidRPr="00E103A2">
        <w:t>Szociális</w:t>
      </w:r>
      <w:r>
        <w:t xml:space="preserve"> készségek: önbizalom, bátorság fejlesztése. Közösségi érzés, a társas kapcsolatok alakítása. A természethez való pozitív érzelmek alakítása.</w:t>
      </w:r>
    </w:p>
    <w:p w:rsidR="00A675FD" w:rsidRDefault="00A675FD" w:rsidP="00E103A2">
      <w:pPr>
        <w:ind w:left="3600" w:hanging="3600"/>
      </w:pPr>
    </w:p>
    <w:p w:rsidR="006479D9" w:rsidRDefault="00E103A2" w:rsidP="00A675FD">
      <w:pPr>
        <w:ind w:left="3600" w:hanging="3600"/>
      </w:pPr>
      <w:r>
        <w:rPr>
          <w:b/>
        </w:rPr>
        <w:t>Didaktikai feladatok:</w:t>
      </w:r>
      <w:r w:rsidR="00A675FD">
        <w:tab/>
      </w:r>
      <w:r w:rsidR="006479D9">
        <w:t>Művészeti nevelés: a „szép” fölis</w:t>
      </w:r>
      <w:r>
        <w:t>merésére, befogadására nevelés</w:t>
      </w:r>
    </w:p>
    <w:p w:rsidR="006479D9" w:rsidRDefault="006479D9" w:rsidP="00A675FD">
      <w:pPr>
        <w:ind w:left="3600"/>
      </w:pPr>
      <w:r>
        <w:t xml:space="preserve">Esztétikai </w:t>
      </w:r>
      <w:r w:rsidR="00E103A2">
        <w:t>érzék</w:t>
      </w:r>
      <w:r w:rsidR="00A675FD">
        <w:t xml:space="preserve"> fejlesztése</w:t>
      </w:r>
      <w:r>
        <w:t>:</w:t>
      </w:r>
    </w:p>
    <w:p w:rsidR="006479D9" w:rsidRDefault="00A675FD" w:rsidP="00A675FD">
      <w:pPr>
        <w:ind w:left="3600"/>
      </w:pPr>
      <w:r>
        <w:t xml:space="preserve">- </w:t>
      </w:r>
      <w:r w:rsidR="006479D9">
        <w:t>a játékban: „templom” építése, erdő kialakítása</w:t>
      </w:r>
    </w:p>
    <w:p w:rsidR="006479D9" w:rsidRDefault="00A675FD" w:rsidP="00A675FD">
      <w:pPr>
        <w:ind w:left="3600"/>
      </w:pPr>
      <w:r>
        <w:t xml:space="preserve">- </w:t>
      </w:r>
      <w:r w:rsidR="006479D9">
        <w:t>a magyar népi hagyományokon alapuló énekes játékokban</w:t>
      </w:r>
    </w:p>
    <w:p w:rsidR="006479D9" w:rsidRDefault="00A675FD" w:rsidP="00A675FD">
      <w:pPr>
        <w:ind w:left="3600"/>
      </w:pPr>
      <w:r>
        <w:t xml:space="preserve">- </w:t>
      </w:r>
      <w:r w:rsidR="00E103A2">
        <w:t xml:space="preserve">a papírhajtogatás </w:t>
      </w:r>
      <w:r w:rsidR="005E79ED">
        <w:t xml:space="preserve">és díszítés </w:t>
      </w:r>
      <w:r w:rsidR="00E103A2">
        <w:t>során</w:t>
      </w:r>
      <w:r w:rsidR="006479D9">
        <w:t xml:space="preserve"> a kézimunkában</w:t>
      </w:r>
    </w:p>
    <w:p w:rsidR="00A675FD" w:rsidRDefault="00A675FD" w:rsidP="00A675FD">
      <w:pPr>
        <w:ind w:left="3600"/>
      </w:pPr>
      <w:r>
        <w:t xml:space="preserve">A közös </w:t>
      </w:r>
      <w:r w:rsidR="006479D9">
        <w:t>ének</w:t>
      </w:r>
      <w:r>
        <w:t xml:space="preserve">lés, a dalos játékok és a gyermektánc </w:t>
      </w:r>
      <w:r w:rsidR="006479D9">
        <w:t xml:space="preserve">iránti érdeklődés felkeltése. </w:t>
      </w:r>
    </w:p>
    <w:p w:rsidR="006479D9" w:rsidRDefault="006479D9" w:rsidP="00A675FD">
      <w:pPr>
        <w:ind w:left="3600"/>
      </w:pPr>
      <w:r>
        <w:t xml:space="preserve">A kézimunka, ragasztás, díszítés, hajtogatás </w:t>
      </w:r>
      <w:r w:rsidR="00A675FD">
        <w:t>technikájának gyakorlása.</w:t>
      </w:r>
      <w:r>
        <w:t xml:space="preserve"> A gyönyörködés, az alkotás örömének megérzetetése liliom és korona fejdíszek elkészítésével.</w:t>
      </w:r>
    </w:p>
    <w:p w:rsidR="00913CB6" w:rsidRDefault="00913CB6" w:rsidP="00913CB6">
      <w:pPr>
        <w:ind w:left="360"/>
      </w:pPr>
    </w:p>
    <w:p w:rsidR="00A675FD" w:rsidRDefault="00A675FD" w:rsidP="00A675FD">
      <w:pPr>
        <w:ind w:left="3600" w:hanging="3600"/>
      </w:pPr>
      <w:r w:rsidRPr="00A675FD">
        <w:rPr>
          <w:b/>
        </w:rPr>
        <w:t>Képesség- és készségfejlesztés:</w:t>
      </w:r>
      <w:r w:rsidRPr="00A675FD">
        <w:rPr>
          <w:b/>
        </w:rPr>
        <w:tab/>
      </w:r>
      <w:r w:rsidR="00FB446C" w:rsidRPr="00FB446C">
        <w:t xml:space="preserve">Beszédkészség fejlesztése: </w:t>
      </w:r>
      <w:r>
        <w:t>közv</w:t>
      </w:r>
      <w:r w:rsidR="00FB446C">
        <w:t xml:space="preserve">etlen, helyes, magyar </w:t>
      </w:r>
      <w:r>
        <w:t>beszédre ösztönzés.</w:t>
      </w:r>
      <w:r w:rsidR="00FB446C">
        <w:t xml:space="preserve"> Emlékezet, megfigyelőkészség, kézügyesség fejlesztése</w:t>
      </w:r>
    </w:p>
    <w:p w:rsidR="00FB446C" w:rsidRDefault="00FB446C" w:rsidP="00A675FD">
      <w:pPr>
        <w:ind w:left="3600" w:hanging="3600"/>
      </w:pPr>
    </w:p>
    <w:p w:rsidR="00FB446C" w:rsidRDefault="00FB446C" w:rsidP="00A675FD">
      <w:pPr>
        <w:ind w:left="3600" w:hanging="3600"/>
      </w:pPr>
      <w:r w:rsidRPr="00FB446C">
        <w:rPr>
          <w:b/>
        </w:rPr>
        <w:t>Alkalmazott módszerek, eljárások:</w:t>
      </w:r>
      <w:r>
        <w:rPr>
          <w:b/>
        </w:rPr>
        <w:t xml:space="preserve"> </w:t>
      </w:r>
      <w:r>
        <w:t>S</w:t>
      </w:r>
      <w:r w:rsidRPr="00FB446C">
        <w:t>z</w:t>
      </w:r>
      <w:r>
        <w:t>emléltetés, beszélgetés, bemutatás, magyarázat, gyakorlás, ellenőrzés, értékelés, dicséret</w:t>
      </w:r>
    </w:p>
    <w:p w:rsidR="003F301A" w:rsidRDefault="003F301A" w:rsidP="00A675FD">
      <w:pPr>
        <w:ind w:left="3600" w:hanging="3600"/>
        <w:rPr>
          <w:b/>
        </w:rPr>
      </w:pPr>
    </w:p>
    <w:p w:rsidR="00FB446C" w:rsidRDefault="00FB446C" w:rsidP="00A675FD">
      <w:pPr>
        <w:ind w:left="3600" w:hanging="3600"/>
      </w:pPr>
      <w:r>
        <w:rPr>
          <w:b/>
        </w:rPr>
        <w:t>Szervezési módok, munkaformák:</w:t>
      </w:r>
      <w:r>
        <w:t xml:space="preserve"> Csoportos, mikro csoportos, egyéni</w:t>
      </w:r>
    </w:p>
    <w:p w:rsidR="00FB446C" w:rsidRDefault="00FB446C" w:rsidP="00A675FD">
      <w:pPr>
        <w:ind w:left="3600" w:hanging="3600"/>
      </w:pPr>
      <w:r>
        <w:rPr>
          <w:b/>
        </w:rPr>
        <w:t>Eszközök:</w:t>
      </w:r>
      <w:r>
        <w:t xml:space="preserve"> </w:t>
      </w:r>
      <w:r>
        <w:tab/>
        <w:t>Pókszövés technikával készített fák, fából</w:t>
      </w:r>
      <w:r w:rsidR="005E79ED">
        <w:t xml:space="preserve"> készült</w:t>
      </w:r>
      <w:r>
        <w:t xml:space="preserve"> állatfigurák, fejdísz, origami hajtogatáshoz e</w:t>
      </w:r>
      <w:r w:rsidR="003F301A">
        <w:t>szközök létszámnak megfelelően</w:t>
      </w:r>
    </w:p>
    <w:p w:rsidR="00FB446C" w:rsidRPr="00FB446C" w:rsidRDefault="00FB446C" w:rsidP="00A675FD">
      <w:pPr>
        <w:ind w:left="3600" w:hanging="3600"/>
      </w:pPr>
    </w:p>
    <w:p w:rsidR="00D127EB" w:rsidRPr="00FB446C" w:rsidRDefault="00D127EB" w:rsidP="00A675FD">
      <w:pPr>
        <w:rPr>
          <w:b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DC685E" w:rsidTr="00743286">
        <w:tc>
          <w:tcPr>
            <w:tcW w:w="9900" w:type="dxa"/>
            <w:gridSpan w:val="2"/>
            <w:shd w:val="clear" w:color="auto" w:fill="auto"/>
          </w:tcPr>
          <w:p w:rsidR="00DC685E" w:rsidRDefault="00CE237C">
            <w:r w:rsidRPr="00CE237C">
              <w:lastRenderedPageBreak/>
              <w:t>A tevékenység</w:t>
            </w:r>
            <w:r>
              <w:t>/foglalkozás kidolgozása</w:t>
            </w:r>
          </w:p>
        </w:tc>
      </w:tr>
      <w:tr w:rsidR="00CE237C" w:rsidTr="00743286">
        <w:tc>
          <w:tcPr>
            <w:tcW w:w="5040" w:type="dxa"/>
            <w:shd w:val="clear" w:color="auto" w:fill="auto"/>
          </w:tcPr>
          <w:p w:rsidR="00CE237C" w:rsidRDefault="00CE237C" w:rsidP="00D127EB">
            <w:r>
              <w:t>A fejl</w:t>
            </w:r>
            <w:r w:rsidR="008035CD">
              <w:t xml:space="preserve">esztő tevékenység felépítése, </w:t>
            </w:r>
            <w:r>
              <w:t>menete</w:t>
            </w:r>
          </w:p>
        </w:tc>
        <w:tc>
          <w:tcPr>
            <w:tcW w:w="4860" w:type="dxa"/>
            <w:shd w:val="clear" w:color="auto" w:fill="auto"/>
          </w:tcPr>
          <w:p w:rsidR="00CE237C" w:rsidRDefault="00CE237C" w:rsidP="00D127EB">
            <w:r>
              <w:t>A fejlesztés módszerei, munkaformák, eszközök, megjegyzés</w:t>
            </w:r>
          </w:p>
        </w:tc>
      </w:tr>
      <w:tr w:rsidR="00CE237C" w:rsidTr="00743286">
        <w:trPr>
          <w:trHeight w:val="4283"/>
        </w:trPr>
        <w:tc>
          <w:tcPr>
            <w:tcW w:w="5040" w:type="dxa"/>
            <w:shd w:val="clear" w:color="auto" w:fill="auto"/>
          </w:tcPr>
          <w:p w:rsidR="008035CD" w:rsidRDefault="008035CD" w:rsidP="00CE237C">
            <w:r w:rsidRPr="00743286">
              <w:rPr>
                <w:b/>
              </w:rPr>
              <w:t xml:space="preserve">Gyertyagyújtás: </w:t>
            </w:r>
          </w:p>
          <w:p w:rsidR="008035CD" w:rsidRDefault="00414A98" w:rsidP="00CE237C">
            <w:r>
              <w:t>Imák:</w:t>
            </w:r>
          </w:p>
          <w:p w:rsidR="008035CD" w:rsidRDefault="008035CD" w:rsidP="008035CD">
            <w:r>
              <w:t>„Nyújtom neked kezemet, te is nyújtsd a tiédet.”</w:t>
            </w:r>
          </w:p>
          <w:p w:rsidR="00414A98" w:rsidRDefault="00414A98" w:rsidP="008035CD">
            <w:r>
              <w:t>„Minden nap…”</w:t>
            </w:r>
          </w:p>
          <w:p w:rsidR="00414A98" w:rsidRDefault="00414A98" w:rsidP="008035CD">
            <w:r>
              <w:t>„Két kezemet összeteszem…”</w:t>
            </w:r>
          </w:p>
          <w:p w:rsidR="00414A98" w:rsidRDefault="00414A98" w:rsidP="008035CD"/>
          <w:p w:rsidR="008035CD" w:rsidRDefault="008035CD" w:rsidP="008035CD">
            <w:r>
              <w:t>Ének</w:t>
            </w:r>
            <w:r w:rsidR="00BA7B16">
              <w:t>ek</w:t>
            </w:r>
            <w:r>
              <w:t>: „Együtt lenni jó…”</w:t>
            </w:r>
          </w:p>
          <w:p w:rsidR="008035CD" w:rsidRDefault="008035CD" w:rsidP="008035CD">
            <w:r>
              <w:t xml:space="preserve">          </w:t>
            </w:r>
            <w:r w:rsidR="00BA7B16">
              <w:t xml:space="preserve">    </w:t>
            </w:r>
            <w:r>
              <w:t xml:space="preserve">„Templomunk az Isten háza…” </w:t>
            </w:r>
          </w:p>
          <w:p w:rsidR="008035CD" w:rsidRDefault="00BA7B16" w:rsidP="008035CD">
            <w:r>
              <w:t xml:space="preserve">              </w:t>
            </w:r>
            <w:r w:rsidR="008035CD">
              <w:t xml:space="preserve">„Orgona szól, gyertyák égnek…” </w:t>
            </w:r>
          </w:p>
          <w:p w:rsidR="00BA7B16" w:rsidRDefault="00BA7B16" w:rsidP="008035CD">
            <w:r>
              <w:t xml:space="preserve">              „Szent Imre herceg…”      </w:t>
            </w:r>
          </w:p>
          <w:p w:rsidR="00BA7B16" w:rsidRDefault="00BA7B16" w:rsidP="008035CD">
            <w:r>
              <w:t xml:space="preserve">       </w:t>
            </w:r>
            <w:r w:rsidR="00564DBF">
              <w:t xml:space="preserve">       „Ég a gyertya…”</w:t>
            </w:r>
          </w:p>
          <w:p w:rsidR="00564DBF" w:rsidRDefault="00564DBF" w:rsidP="008035CD"/>
          <w:p w:rsidR="008035CD" w:rsidRDefault="008035CD" w:rsidP="008035CD">
            <w:r>
              <w:t>A mi templomunk: Szent Imre templom.</w:t>
            </w:r>
          </w:p>
          <w:p w:rsidR="008035CD" w:rsidRDefault="00BA7B16" w:rsidP="008035CD">
            <w:r>
              <w:t>Szent Imre családja, élete, életpéldája.</w:t>
            </w:r>
          </w:p>
          <w:p w:rsidR="008035CD" w:rsidRDefault="008035CD" w:rsidP="00CE237C"/>
        </w:tc>
        <w:tc>
          <w:tcPr>
            <w:tcW w:w="4860" w:type="dxa"/>
            <w:shd w:val="clear" w:color="auto" w:fill="auto"/>
          </w:tcPr>
          <w:p w:rsidR="008035CD" w:rsidRDefault="008035CD" w:rsidP="00D127EB"/>
          <w:p w:rsidR="008035CD" w:rsidRDefault="00BA7B16" w:rsidP="008035CD">
            <w:r>
              <w:t>Elcsendesedünk a gyertya körül,</w:t>
            </w:r>
            <w:r w:rsidR="008035CD">
              <w:t xml:space="preserve"> megfogjuk egymás kezét. </w:t>
            </w:r>
          </w:p>
          <w:p w:rsidR="00414A98" w:rsidRDefault="00414A98" w:rsidP="00414A98">
            <w:r>
              <w:t>Párokban kézfogás</w:t>
            </w:r>
          </w:p>
          <w:p w:rsidR="008035CD" w:rsidRDefault="008035CD" w:rsidP="008035CD"/>
          <w:p w:rsidR="00564DBF" w:rsidRDefault="00564DBF" w:rsidP="008035CD"/>
          <w:p w:rsidR="00564DBF" w:rsidRDefault="00564DBF" w:rsidP="008035CD">
            <w:r>
              <w:t>Egy-egy éneket mozdulatokkal kísérünk.</w:t>
            </w:r>
          </w:p>
          <w:p w:rsidR="008035CD" w:rsidRDefault="008035CD" w:rsidP="008035CD"/>
          <w:p w:rsidR="00414A98" w:rsidRDefault="00414A98" w:rsidP="008035CD"/>
          <w:p w:rsidR="00414A98" w:rsidRDefault="00414A98" w:rsidP="008035CD"/>
          <w:p w:rsidR="00414A98" w:rsidRDefault="00414A98" w:rsidP="008035CD"/>
          <w:p w:rsidR="00564DBF" w:rsidRDefault="00564DBF" w:rsidP="008035CD"/>
          <w:p w:rsidR="008035CD" w:rsidRDefault="00414A98" w:rsidP="008035CD">
            <w:r>
              <w:t>Beszélgetés az Isten házáról, a templomról.</w:t>
            </w:r>
          </w:p>
          <w:p w:rsidR="008035CD" w:rsidRDefault="00414A98" w:rsidP="00D127EB">
            <w:r>
              <w:t>Kiemelkedő mozzanatok felidézése Szent Imre életéből.</w:t>
            </w:r>
          </w:p>
        </w:tc>
      </w:tr>
      <w:tr w:rsidR="00564DBF" w:rsidTr="00743286">
        <w:trPr>
          <w:trHeight w:val="417"/>
        </w:trPr>
        <w:tc>
          <w:tcPr>
            <w:tcW w:w="5040" w:type="dxa"/>
            <w:shd w:val="clear" w:color="auto" w:fill="auto"/>
          </w:tcPr>
          <w:p w:rsidR="00564DBF" w:rsidRPr="00743286" w:rsidRDefault="00564DBF" w:rsidP="00CE237C">
            <w:pPr>
              <w:rPr>
                <w:b/>
              </w:rPr>
            </w:pPr>
            <w:r>
              <w:t>Játékkal párhuzamosan végezhető tevékenységek:</w:t>
            </w:r>
          </w:p>
        </w:tc>
        <w:tc>
          <w:tcPr>
            <w:tcW w:w="4860" w:type="dxa"/>
            <w:shd w:val="clear" w:color="auto" w:fill="auto"/>
          </w:tcPr>
          <w:p w:rsidR="00564DBF" w:rsidRDefault="00564DBF" w:rsidP="00D127EB"/>
        </w:tc>
      </w:tr>
      <w:tr w:rsidR="00564DBF" w:rsidTr="00743286">
        <w:trPr>
          <w:trHeight w:val="8802"/>
        </w:trPr>
        <w:tc>
          <w:tcPr>
            <w:tcW w:w="5040" w:type="dxa"/>
            <w:shd w:val="clear" w:color="auto" w:fill="auto"/>
          </w:tcPr>
          <w:p w:rsidR="005E79ED" w:rsidRDefault="005E79ED" w:rsidP="00CE237C"/>
          <w:p w:rsidR="00564DBF" w:rsidRDefault="00564DBF" w:rsidP="00CE237C">
            <w:r>
              <w:t>Motiváció:</w:t>
            </w:r>
          </w:p>
          <w:p w:rsidR="00564DBF" w:rsidRDefault="00564DBF" w:rsidP="00CE237C">
            <w:r>
              <w:t xml:space="preserve">Liliom fejdísszel dalos játék kezdeményezése a </w:t>
            </w:r>
            <w:proofErr w:type="gramStart"/>
            <w:r>
              <w:t xml:space="preserve">szőnyegen </w:t>
            </w:r>
            <w:r w:rsidR="005E79ED">
              <w:t xml:space="preserve"> </w:t>
            </w:r>
            <w:r>
              <w:t>„</w:t>
            </w:r>
            <w:proofErr w:type="gramEnd"/>
            <w:r>
              <w:t>Fehér liliomszál…”</w:t>
            </w:r>
            <w:r w:rsidR="005E79ED">
              <w:t xml:space="preserve"> </w:t>
            </w:r>
            <w:r w:rsidR="00670A3F">
              <w:t>(</w:t>
            </w:r>
            <w:proofErr w:type="spellStart"/>
            <w:r w:rsidR="005E79ED">
              <w:t>Énó</w:t>
            </w:r>
            <w:proofErr w:type="spellEnd"/>
            <w:r w:rsidR="005E79ED">
              <w:t>: 114</w:t>
            </w:r>
            <w:r w:rsidR="00670A3F">
              <w:t>)</w:t>
            </w:r>
          </w:p>
          <w:p w:rsidR="005E79ED" w:rsidRDefault="005E79ED" w:rsidP="00743286">
            <w:pPr>
              <w:ind w:left="1152"/>
            </w:pPr>
            <w:r>
              <w:t xml:space="preserve">„Hej, vára…” </w:t>
            </w:r>
            <w:r w:rsidR="00670A3F">
              <w:t>(</w:t>
            </w:r>
            <w:proofErr w:type="spellStart"/>
            <w:r>
              <w:t>Énó</w:t>
            </w:r>
            <w:proofErr w:type="spellEnd"/>
            <w:r>
              <w:t>: 139</w:t>
            </w:r>
            <w:r w:rsidR="00670A3F">
              <w:t>)</w:t>
            </w:r>
            <w:r>
              <w:t xml:space="preserve"> </w:t>
            </w:r>
          </w:p>
          <w:p w:rsidR="00564DBF" w:rsidRDefault="00564DBF" w:rsidP="00CE237C"/>
          <w:p w:rsidR="00564DBF" w:rsidRDefault="00564DBF" w:rsidP="00857304">
            <w:r>
              <w:t>Erdő kialakítása a szőnyegen, fákkal, erdei állatokkal történő benépesítése.</w:t>
            </w:r>
          </w:p>
          <w:p w:rsidR="00564DBF" w:rsidRDefault="00564DBF" w:rsidP="00857304"/>
          <w:p w:rsidR="00564DBF" w:rsidRDefault="00564DBF" w:rsidP="00857304"/>
          <w:p w:rsidR="00564DBF" w:rsidRDefault="00564DBF" w:rsidP="00CE237C"/>
          <w:p w:rsidR="00564DBF" w:rsidRDefault="00670A3F" w:rsidP="00CE237C">
            <w:r>
              <w:t>„ Sárgul már a falevél…” (vers</w:t>
            </w:r>
            <w:r w:rsidR="00564DBF">
              <w:t>)</w:t>
            </w:r>
          </w:p>
          <w:p w:rsidR="00564DBF" w:rsidRDefault="00670A3F" w:rsidP="00CE237C">
            <w:r>
              <w:t>„Hosszú az erdő…” (</w:t>
            </w:r>
            <w:proofErr w:type="spellStart"/>
            <w:r>
              <w:t>Énó</w:t>
            </w:r>
            <w:proofErr w:type="spellEnd"/>
            <w:r>
              <w:t>: 250</w:t>
            </w:r>
            <w:r w:rsidR="00564DBF">
              <w:t>)</w:t>
            </w:r>
          </w:p>
          <w:p w:rsidR="00564DBF" w:rsidRDefault="00564DBF" w:rsidP="00CE237C">
            <w:r>
              <w:t>„</w:t>
            </w:r>
            <w:proofErr w:type="spellStart"/>
            <w:r>
              <w:t>Erkenye</w:t>
            </w:r>
            <w:proofErr w:type="spellEnd"/>
            <w:r>
              <w:t>, berkenye…” (vers)</w:t>
            </w:r>
          </w:p>
          <w:p w:rsidR="00564DBF" w:rsidRDefault="00564DBF" w:rsidP="00CE237C"/>
          <w:p w:rsidR="005E79ED" w:rsidRDefault="005E79ED" w:rsidP="005E79ED">
            <w:r>
              <w:t>Szent Imre vadászata</w:t>
            </w:r>
          </w:p>
          <w:p w:rsidR="00564DBF" w:rsidRDefault="00564DBF" w:rsidP="00CE237C"/>
          <w:p w:rsidR="005E79ED" w:rsidRDefault="005E79ED" w:rsidP="00CE237C">
            <w:r>
              <w:t>Nagyobbak:</w:t>
            </w:r>
          </w:p>
          <w:p w:rsidR="00564DBF" w:rsidRDefault="00564DBF" w:rsidP="00CE237C">
            <w:r>
              <w:t>Liliomhajtogatás, fejdísz készítése</w:t>
            </w:r>
          </w:p>
          <w:p w:rsidR="00564DBF" w:rsidRDefault="00564DBF" w:rsidP="00CE237C"/>
          <w:p w:rsidR="00564DBF" w:rsidRDefault="00564DBF" w:rsidP="00CE237C"/>
          <w:p w:rsidR="00564DBF" w:rsidRDefault="00564DBF" w:rsidP="00CE237C"/>
          <w:p w:rsidR="00564DBF" w:rsidRDefault="00564DBF" w:rsidP="00CE237C"/>
          <w:p w:rsidR="005E79ED" w:rsidRDefault="005E79ED" w:rsidP="00CE237C"/>
          <w:p w:rsidR="005E79ED" w:rsidRDefault="005E79ED" w:rsidP="00CE237C">
            <w:r>
              <w:t>Kisebbek:</w:t>
            </w:r>
          </w:p>
          <w:p w:rsidR="00564DBF" w:rsidRDefault="00564DBF" w:rsidP="00CE237C">
            <w:r>
              <w:t>Korona fejdísz készítése, díszítése</w:t>
            </w:r>
          </w:p>
          <w:p w:rsidR="00564DBF" w:rsidRDefault="00564DBF" w:rsidP="00CE237C"/>
          <w:p w:rsidR="00564DBF" w:rsidRDefault="00564DBF" w:rsidP="00CE237C"/>
          <w:p w:rsidR="00564DBF" w:rsidRDefault="00564DBF" w:rsidP="00CE237C"/>
          <w:p w:rsidR="00564DBF" w:rsidRDefault="005E79ED" w:rsidP="00CE237C">
            <w:r>
              <w:t>Visszavezetés a játéktevékenységbe.</w:t>
            </w:r>
          </w:p>
          <w:p w:rsidR="00564DBF" w:rsidRDefault="00564DBF" w:rsidP="00CE237C"/>
        </w:tc>
        <w:tc>
          <w:tcPr>
            <w:tcW w:w="4860" w:type="dxa"/>
            <w:shd w:val="clear" w:color="auto" w:fill="auto"/>
          </w:tcPr>
          <w:p w:rsidR="005E79ED" w:rsidRDefault="005E79ED" w:rsidP="00D127EB"/>
          <w:p w:rsidR="00564DBF" w:rsidRDefault="00564DBF" w:rsidP="00D127EB">
            <w:r>
              <w:t xml:space="preserve">A tevékenység gördülékenységét segítik az előkészített eszközök. </w:t>
            </w:r>
          </w:p>
          <w:p w:rsidR="00AD6C15" w:rsidRDefault="00AD6C15" w:rsidP="00D127EB"/>
          <w:p w:rsidR="00AD6C15" w:rsidRDefault="00AD6C15" w:rsidP="00D127EB"/>
          <w:p w:rsidR="005E79ED" w:rsidRDefault="005E79ED" w:rsidP="00D127EB"/>
          <w:p w:rsidR="00564DBF" w:rsidRDefault="00564DBF" w:rsidP="00D127EB">
            <w:r>
              <w:t>Az őszi erdő színeinek megbeszélése, élmények felelevenítése.</w:t>
            </w:r>
          </w:p>
          <w:p w:rsidR="00564DBF" w:rsidRDefault="00564DBF" w:rsidP="00D127EB">
            <w:r>
              <w:t>Rácsodálkozás a teremtett világ szépségeire.</w:t>
            </w:r>
          </w:p>
          <w:p w:rsidR="00564DBF" w:rsidRDefault="00564DBF" w:rsidP="00D127EB">
            <w:r>
              <w:t>Relációs szavak, kifejezések gyakorlása</w:t>
            </w:r>
          </w:p>
          <w:p w:rsidR="00564DBF" w:rsidRDefault="00564DBF" w:rsidP="00D127EB"/>
          <w:p w:rsidR="00F36F1E" w:rsidRDefault="00F36F1E" w:rsidP="00D127EB"/>
          <w:p w:rsidR="00F36F1E" w:rsidRDefault="00F36F1E" w:rsidP="00D127EB"/>
          <w:p w:rsidR="00F36F1E" w:rsidRDefault="00F36F1E" w:rsidP="00D127EB"/>
          <w:p w:rsidR="00F36F1E" w:rsidRDefault="00F36F1E" w:rsidP="00D127EB"/>
          <w:p w:rsidR="00564DBF" w:rsidRDefault="00564DBF" w:rsidP="00D127EB"/>
          <w:p w:rsidR="00564DBF" w:rsidRDefault="00564DBF" w:rsidP="00D127EB"/>
          <w:p w:rsidR="005E79ED" w:rsidRDefault="005E79ED" w:rsidP="00D127EB"/>
          <w:p w:rsidR="00564DBF" w:rsidRDefault="00564DBF" w:rsidP="00D127EB">
            <w:r>
              <w:t>A síkidom- négyzet- felismertetése, megnevezése. Szem- kéz koordináció fejlesztése, kézizomzat erősítése.</w:t>
            </w:r>
          </w:p>
          <w:p w:rsidR="00564DBF" w:rsidRDefault="00564DBF" w:rsidP="00D127EB">
            <w:r>
              <w:t>Differenciálás, egyéni segítségnyújtás</w:t>
            </w:r>
            <w:r w:rsidR="005E79ED">
              <w:t>, folyamatos buzdítás, értékelés, dicséret.</w:t>
            </w:r>
          </w:p>
          <w:p w:rsidR="00564DBF" w:rsidRDefault="00564DBF" w:rsidP="00D127EB"/>
          <w:p w:rsidR="005E79ED" w:rsidRDefault="005E79ED" w:rsidP="00D127EB"/>
          <w:p w:rsidR="00564DBF" w:rsidRDefault="00564DBF" w:rsidP="00D127EB">
            <w:r>
              <w:t xml:space="preserve">A használt anyagokon színek felismerése, megnevezése. </w:t>
            </w:r>
          </w:p>
          <w:p w:rsidR="00564DBF" w:rsidRDefault="00564DBF" w:rsidP="00D127EB">
            <w:r>
              <w:t>Kreativitás, fantázia fejlesztése.</w:t>
            </w:r>
          </w:p>
          <w:p w:rsidR="005E79ED" w:rsidRDefault="005E79ED" w:rsidP="00D127EB"/>
          <w:p w:rsidR="005E79ED" w:rsidRDefault="005E79ED" w:rsidP="00D127EB">
            <w:r>
              <w:t>A feladatok sikeres végrehajtása után a fejdíszek felpróbálása.</w:t>
            </w:r>
          </w:p>
        </w:tc>
      </w:tr>
    </w:tbl>
    <w:p w:rsidR="00DC685E" w:rsidRDefault="00DC685E" w:rsidP="00D127EB">
      <w:pPr>
        <w:ind w:left="360" w:hanging="360"/>
      </w:pPr>
    </w:p>
    <w:sectPr w:rsidR="00DC685E" w:rsidSect="00A675FD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679"/>
    <w:multiLevelType w:val="hybridMultilevel"/>
    <w:tmpl w:val="2A021DEE"/>
    <w:lvl w:ilvl="0" w:tplc="D438F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4DBB"/>
    <w:multiLevelType w:val="hybridMultilevel"/>
    <w:tmpl w:val="4ED6DAFA"/>
    <w:lvl w:ilvl="0" w:tplc="5854EF3C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4949"/>
    <w:multiLevelType w:val="hybridMultilevel"/>
    <w:tmpl w:val="8682AE76"/>
    <w:lvl w:ilvl="0" w:tplc="5854EF3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DAB"/>
    <w:multiLevelType w:val="multilevel"/>
    <w:tmpl w:val="8682AE76"/>
    <w:lvl w:ilvl="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D5C67"/>
    <w:multiLevelType w:val="hybridMultilevel"/>
    <w:tmpl w:val="42D8DE2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B0D85"/>
    <w:multiLevelType w:val="hybridMultilevel"/>
    <w:tmpl w:val="E61E9F78"/>
    <w:lvl w:ilvl="0" w:tplc="5854E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D9"/>
    <w:rsid w:val="0001496C"/>
    <w:rsid w:val="000162E0"/>
    <w:rsid w:val="0003648D"/>
    <w:rsid w:val="0003697C"/>
    <w:rsid w:val="00036BAB"/>
    <w:rsid w:val="000374A3"/>
    <w:rsid w:val="000378A1"/>
    <w:rsid w:val="00053993"/>
    <w:rsid w:val="00056EEB"/>
    <w:rsid w:val="000640B8"/>
    <w:rsid w:val="00070332"/>
    <w:rsid w:val="00072252"/>
    <w:rsid w:val="00073BC5"/>
    <w:rsid w:val="000908BE"/>
    <w:rsid w:val="000913D4"/>
    <w:rsid w:val="000933CA"/>
    <w:rsid w:val="000C2334"/>
    <w:rsid w:val="000E4AF3"/>
    <w:rsid w:val="000E5DAF"/>
    <w:rsid w:val="00107CCD"/>
    <w:rsid w:val="00112A36"/>
    <w:rsid w:val="00121EE3"/>
    <w:rsid w:val="00122C8D"/>
    <w:rsid w:val="00133A6C"/>
    <w:rsid w:val="001366A9"/>
    <w:rsid w:val="001624EF"/>
    <w:rsid w:val="0017607D"/>
    <w:rsid w:val="00177547"/>
    <w:rsid w:val="001778E9"/>
    <w:rsid w:val="001C0C97"/>
    <w:rsid w:val="001E1F48"/>
    <w:rsid w:val="001E2C1F"/>
    <w:rsid w:val="00207913"/>
    <w:rsid w:val="00253A03"/>
    <w:rsid w:val="002574EC"/>
    <w:rsid w:val="0026089D"/>
    <w:rsid w:val="00264E87"/>
    <w:rsid w:val="0028547D"/>
    <w:rsid w:val="00290985"/>
    <w:rsid w:val="002A7D00"/>
    <w:rsid w:val="002C37A4"/>
    <w:rsid w:val="002C38FA"/>
    <w:rsid w:val="002C5C2A"/>
    <w:rsid w:val="002D5E1E"/>
    <w:rsid w:val="002F0AF3"/>
    <w:rsid w:val="002F4C2F"/>
    <w:rsid w:val="00310584"/>
    <w:rsid w:val="0031430A"/>
    <w:rsid w:val="00324FFA"/>
    <w:rsid w:val="00325138"/>
    <w:rsid w:val="00335F27"/>
    <w:rsid w:val="00336306"/>
    <w:rsid w:val="00361351"/>
    <w:rsid w:val="00366985"/>
    <w:rsid w:val="00373B0C"/>
    <w:rsid w:val="00377B41"/>
    <w:rsid w:val="003A3295"/>
    <w:rsid w:val="003B4CB8"/>
    <w:rsid w:val="003C4C22"/>
    <w:rsid w:val="003C5F04"/>
    <w:rsid w:val="003F301A"/>
    <w:rsid w:val="003F32E3"/>
    <w:rsid w:val="003F6925"/>
    <w:rsid w:val="00411C15"/>
    <w:rsid w:val="00414A98"/>
    <w:rsid w:val="00427E40"/>
    <w:rsid w:val="00433D32"/>
    <w:rsid w:val="00450B9B"/>
    <w:rsid w:val="00456950"/>
    <w:rsid w:val="00462F1D"/>
    <w:rsid w:val="004675F8"/>
    <w:rsid w:val="00476838"/>
    <w:rsid w:val="00482FAB"/>
    <w:rsid w:val="004913ED"/>
    <w:rsid w:val="004A29A4"/>
    <w:rsid w:val="004B4FE9"/>
    <w:rsid w:val="004E1A71"/>
    <w:rsid w:val="004E7C6A"/>
    <w:rsid w:val="005129C8"/>
    <w:rsid w:val="00520505"/>
    <w:rsid w:val="00527D17"/>
    <w:rsid w:val="0053773A"/>
    <w:rsid w:val="00564DBF"/>
    <w:rsid w:val="00577AAF"/>
    <w:rsid w:val="005B2516"/>
    <w:rsid w:val="005B2540"/>
    <w:rsid w:val="005D3D0A"/>
    <w:rsid w:val="005E79ED"/>
    <w:rsid w:val="00611789"/>
    <w:rsid w:val="00613171"/>
    <w:rsid w:val="00623E65"/>
    <w:rsid w:val="006337C8"/>
    <w:rsid w:val="006479D9"/>
    <w:rsid w:val="00670A3F"/>
    <w:rsid w:val="00671922"/>
    <w:rsid w:val="00676E17"/>
    <w:rsid w:val="00692167"/>
    <w:rsid w:val="006947BA"/>
    <w:rsid w:val="006A25B2"/>
    <w:rsid w:val="006A5C63"/>
    <w:rsid w:val="006B1AC5"/>
    <w:rsid w:val="006C11F4"/>
    <w:rsid w:val="006D16B1"/>
    <w:rsid w:val="006D6E00"/>
    <w:rsid w:val="006E4B68"/>
    <w:rsid w:val="006F7E25"/>
    <w:rsid w:val="0071014A"/>
    <w:rsid w:val="007153B2"/>
    <w:rsid w:val="00725D69"/>
    <w:rsid w:val="00743286"/>
    <w:rsid w:val="0074467D"/>
    <w:rsid w:val="00756CA2"/>
    <w:rsid w:val="00764788"/>
    <w:rsid w:val="00786F7F"/>
    <w:rsid w:val="007927AF"/>
    <w:rsid w:val="007B34C5"/>
    <w:rsid w:val="007B3823"/>
    <w:rsid w:val="007D3EC8"/>
    <w:rsid w:val="007D6566"/>
    <w:rsid w:val="007D67B6"/>
    <w:rsid w:val="007E7729"/>
    <w:rsid w:val="007F11BD"/>
    <w:rsid w:val="008035CD"/>
    <w:rsid w:val="00803F01"/>
    <w:rsid w:val="00806C8D"/>
    <w:rsid w:val="008119B9"/>
    <w:rsid w:val="008178B4"/>
    <w:rsid w:val="0083006D"/>
    <w:rsid w:val="00853116"/>
    <w:rsid w:val="00857304"/>
    <w:rsid w:val="00860D9F"/>
    <w:rsid w:val="008643D4"/>
    <w:rsid w:val="00871C3F"/>
    <w:rsid w:val="008828BA"/>
    <w:rsid w:val="00895512"/>
    <w:rsid w:val="00896B3D"/>
    <w:rsid w:val="008A3287"/>
    <w:rsid w:val="008B1C4D"/>
    <w:rsid w:val="008B249B"/>
    <w:rsid w:val="008B58EA"/>
    <w:rsid w:val="008C0853"/>
    <w:rsid w:val="008D6365"/>
    <w:rsid w:val="008D782A"/>
    <w:rsid w:val="008E2965"/>
    <w:rsid w:val="008E2B0E"/>
    <w:rsid w:val="008F58DC"/>
    <w:rsid w:val="008F6D39"/>
    <w:rsid w:val="00900E56"/>
    <w:rsid w:val="00904368"/>
    <w:rsid w:val="00904421"/>
    <w:rsid w:val="00913CB6"/>
    <w:rsid w:val="009246DA"/>
    <w:rsid w:val="00951176"/>
    <w:rsid w:val="0097188A"/>
    <w:rsid w:val="009765A8"/>
    <w:rsid w:val="009C2103"/>
    <w:rsid w:val="009C5176"/>
    <w:rsid w:val="009D04C0"/>
    <w:rsid w:val="00A07DC8"/>
    <w:rsid w:val="00A518A5"/>
    <w:rsid w:val="00A675FD"/>
    <w:rsid w:val="00A7025A"/>
    <w:rsid w:val="00A76E77"/>
    <w:rsid w:val="00AA294B"/>
    <w:rsid w:val="00AC74D1"/>
    <w:rsid w:val="00AD2020"/>
    <w:rsid w:val="00AD2BA9"/>
    <w:rsid w:val="00AD6C15"/>
    <w:rsid w:val="00AF01C9"/>
    <w:rsid w:val="00AF093E"/>
    <w:rsid w:val="00B02750"/>
    <w:rsid w:val="00B13D1B"/>
    <w:rsid w:val="00B32B7B"/>
    <w:rsid w:val="00B3429C"/>
    <w:rsid w:val="00B34AB3"/>
    <w:rsid w:val="00B40686"/>
    <w:rsid w:val="00B44408"/>
    <w:rsid w:val="00B46B09"/>
    <w:rsid w:val="00B60E8E"/>
    <w:rsid w:val="00B77FDF"/>
    <w:rsid w:val="00B83307"/>
    <w:rsid w:val="00BA7B16"/>
    <w:rsid w:val="00BC3FC4"/>
    <w:rsid w:val="00BC4307"/>
    <w:rsid w:val="00BC4D86"/>
    <w:rsid w:val="00BD4CC1"/>
    <w:rsid w:val="00BD6A7E"/>
    <w:rsid w:val="00BE3BA4"/>
    <w:rsid w:val="00BE3C3E"/>
    <w:rsid w:val="00BE5494"/>
    <w:rsid w:val="00C002D3"/>
    <w:rsid w:val="00C2055B"/>
    <w:rsid w:val="00C3094F"/>
    <w:rsid w:val="00C30CCB"/>
    <w:rsid w:val="00C368BB"/>
    <w:rsid w:val="00C56433"/>
    <w:rsid w:val="00C57605"/>
    <w:rsid w:val="00C700AE"/>
    <w:rsid w:val="00C776C2"/>
    <w:rsid w:val="00C777E2"/>
    <w:rsid w:val="00C96A6F"/>
    <w:rsid w:val="00CC6F39"/>
    <w:rsid w:val="00CE237C"/>
    <w:rsid w:val="00CF6943"/>
    <w:rsid w:val="00D003D5"/>
    <w:rsid w:val="00D02378"/>
    <w:rsid w:val="00D049AC"/>
    <w:rsid w:val="00D127EB"/>
    <w:rsid w:val="00D15F57"/>
    <w:rsid w:val="00D16030"/>
    <w:rsid w:val="00D448A8"/>
    <w:rsid w:val="00D55246"/>
    <w:rsid w:val="00D60F60"/>
    <w:rsid w:val="00D66155"/>
    <w:rsid w:val="00D753CB"/>
    <w:rsid w:val="00D92954"/>
    <w:rsid w:val="00DA309A"/>
    <w:rsid w:val="00DB306D"/>
    <w:rsid w:val="00DC1D95"/>
    <w:rsid w:val="00DC4243"/>
    <w:rsid w:val="00DC5647"/>
    <w:rsid w:val="00DC61BD"/>
    <w:rsid w:val="00DC685E"/>
    <w:rsid w:val="00DD454A"/>
    <w:rsid w:val="00DD780E"/>
    <w:rsid w:val="00DD7A48"/>
    <w:rsid w:val="00DF42D6"/>
    <w:rsid w:val="00E04E27"/>
    <w:rsid w:val="00E103A2"/>
    <w:rsid w:val="00E109CF"/>
    <w:rsid w:val="00E12670"/>
    <w:rsid w:val="00E13194"/>
    <w:rsid w:val="00E13CB9"/>
    <w:rsid w:val="00E27224"/>
    <w:rsid w:val="00E305ED"/>
    <w:rsid w:val="00E64699"/>
    <w:rsid w:val="00E80B75"/>
    <w:rsid w:val="00EA14FF"/>
    <w:rsid w:val="00EC0A2F"/>
    <w:rsid w:val="00EE4EA4"/>
    <w:rsid w:val="00EF44AF"/>
    <w:rsid w:val="00F36F1E"/>
    <w:rsid w:val="00F426C0"/>
    <w:rsid w:val="00F54F50"/>
    <w:rsid w:val="00F76DFB"/>
    <w:rsid w:val="00F841DE"/>
    <w:rsid w:val="00F85A6E"/>
    <w:rsid w:val="00F9314D"/>
    <w:rsid w:val="00FB02AD"/>
    <w:rsid w:val="00FB446C"/>
    <w:rsid w:val="00FC22C9"/>
    <w:rsid w:val="00FD6177"/>
    <w:rsid w:val="00FF0041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A4BB-5E96-48DA-8EAC-B72B983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4675F8"/>
    <w:pPr>
      <w:keepNext/>
      <w:jc w:val="center"/>
      <w:outlineLvl w:val="1"/>
    </w:pPr>
    <w:rPr>
      <w:rFonts w:ascii="Garamond" w:hAnsi="Garamond"/>
      <w:b/>
      <w:sz w:val="36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locked/>
    <w:rsid w:val="004675F8"/>
    <w:rPr>
      <w:rFonts w:ascii="Garamond" w:hAnsi="Garamond"/>
      <w:b/>
      <w:sz w:val="36"/>
      <w:szCs w:val="40"/>
      <w:lang w:val="hu-HU" w:eastAsia="hu-HU" w:bidi="ar-SA"/>
    </w:rPr>
  </w:style>
  <w:style w:type="character" w:styleId="Hiperhivatkozs">
    <w:name w:val="Hyperlink"/>
    <w:rsid w:val="004675F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775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7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Imre Általános Iskola és Óvoda</vt:lpstr>
    </vt:vector>
  </TitlesOfParts>
  <Company/>
  <LinksUpToDate>false</LinksUpToDate>
  <CharactersWithSpaces>3397</CharactersWithSpaces>
  <SharedDoc>false</SharedDoc>
  <HLinks>
    <vt:vector size="6" baseType="variant"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http://www.szentimreiskolaovoda.hu/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Imre Általános Iskola és Óvoda</dc:title>
  <dc:subject/>
  <dc:creator>Rendszergazda</dc:creator>
  <cp:keywords/>
  <dc:description/>
  <cp:lastModifiedBy>Dombi Mátyás</cp:lastModifiedBy>
  <cp:revision>2</cp:revision>
  <cp:lastPrinted>2015-11-02T07:37:00Z</cp:lastPrinted>
  <dcterms:created xsi:type="dcterms:W3CDTF">2015-11-12T15:44:00Z</dcterms:created>
  <dcterms:modified xsi:type="dcterms:W3CDTF">2015-11-12T15:44:00Z</dcterms:modified>
</cp:coreProperties>
</file>