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4ED1" w:rsidRPr="00867C7B" w:rsidRDefault="00222877">
      <w:pPr>
        <w:jc w:val="center"/>
        <w:rPr>
          <w:rFonts w:ascii="Times New Roman" w:eastAsia="Georgia" w:hAnsi="Times New Roman" w:cs="Times New Roman"/>
          <w:b/>
          <w:sz w:val="48"/>
        </w:rPr>
      </w:pPr>
      <w:r w:rsidRPr="00867C7B">
        <w:rPr>
          <w:rFonts w:ascii="Times New Roman" w:eastAsia="Georgia" w:hAnsi="Times New Roman" w:cs="Times New Roman"/>
          <w:b/>
          <w:sz w:val="48"/>
        </w:rPr>
        <w:t>Magyar Nemzeti Múzeum</w:t>
      </w:r>
    </w:p>
    <w:p w14:paraId="383B2C24" w14:textId="77777777" w:rsidR="002C61F6" w:rsidRPr="00867C7B" w:rsidRDefault="002C61F6">
      <w:pPr>
        <w:jc w:val="center"/>
        <w:rPr>
          <w:rFonts w:ascii="Times New Roman" w:eastAsia="Georgia" w:hAnsi="Times New Roman" w:cs="Times New Roman"/>
          <w:b/>
          <w:sz w:val="48"/>
        </w:rPr>
      </w:pPr>
    </w:p>
    <w:p w14:paraId="00000002" w14:textId="77777777" w:rsidR="00744ED1" w:rsidRDefault="00222877">
      <w:pPr>
        <w:jc w:val="center"/>
        <w:rPr>
          <w:rFonts w:ascii="Times New Roman" w:eastAsia="Georgia" w:hAnsi="Times New Roman" w:cs="Times New Roman"/>
          <w:b/>
          <w:sz w:val="48"/>
        </w:rPr>
      </w:pPr>
      <w:r w:rsidRPr="00867C7B">
        <w:rPr>
          <w:rFonts w:ascii="Times New Roman" w:eastAsia="Georgia" w:hAnsi="Times New Roman" w:cs="Times New Roman"/>
          <w:b/>
          <w:sz w:val="48"/>
        </w:rPr>
        <w:t xml:space="preserve">Tanári segédanyag </w:t>
      </w:r>
    </w:p>
    <w:p w14:paraId="0A5C166C" w14:textId="77777777" w:rsidR="00867C7B" w:rsidRPr="00867C7B" w:rsidRDefault="00867C7B">
      <w:pPr>
        <w:jc w:val="center"/>
        <w:rPr>
          <w:rFonts w:ascii="Times New Roman" w:eastAsia="Georgia" w:hAnsi="Times New Roman" w:cs="Times New Roman"/>
          <w:b/>
          <w:sz w:val="48"/>
        </w:rPr>
      </w:pPr>
    </w:p>
    <w:p w14:paraId="51194615" w14:textId="77777777" w:rsidR="002C61F6" w:rsidRPr="00867C7B" w:rsidRDefault="002C61F6">
      <w:pPr>
        <w:jc w:val="center"/>
        <w:rPr>
          <w:rFonts w:ascii="Times New Roman" w:eastAsia="Georgia" w:hAnsi="Times New Roman" w:cs="Times New Roman"/>
          <w:b/>
          <w:sz w:val="24"/>
        </w:rPr>
      </w:pPr>
    </w:p>
    <w:p w14:paraId="00000003" w14:textId="27530D8A" w:rsidR="00744ED1" w:rsidRPr="00867C7B" w:rsidRDefault="002C61F6">
      <w:pPr>
        <w:jc w:val="center"/>
        <w:rPr>
          <w:rFonts w:ascii="Times New Roman" w:eastAsia="Georgia" w:hAnsi="Times New Roman" w:cs="Times New Roman"/>
          <w:b/>
          <w:sz w:val="24"/>
        </w:rPr>
      </w:pPr>
      <w:r w:rsidRPr="00867C7B">
        <w:rPr>
          <w:rFonts w:ascii="Times New Roman" w:eastAsia="Georgia" w:hAnsi="Times New Roman" w:cs="Times New Roman"/>
          <w:b/>
          <w:sz w:val="24"/>
        </w:rPr>
        <w:t>A</w:t>
      </w:r>
      <w:r w:rsidR="00222877" w:rsidRPr="00867C7B">
        <w:rPr>
          <w:rFonts w:ascii="Times New Roman" w:eastAsia="Georgia" w:hAnsi="Times New Roman" w:cs="Times New Roman"/>
          <w:b/>
          <w:sz w:val="24"/>
        </w:rPr>
        <w:t xml:space="preserve"> Magyar Nemzeti</w:t>
      </w:r>
      <w:r w:rsidRPr="00867C7B">
        <w:rPr>
          <w:rFonts w:ascii="Times New Roman" w:eastAsia="Georgia" w:hAnsi="Times New Roman" w:cs="Times New Roman"/>
          <w:b/>
          <w:sz w:val="24"/>
        </w:rPr>
        <w:t xml:space="preserve"> </w:t>
      </w:r>
      <w:proofErr w:type="gramStart"/>
      <w:r w:rsidRPr="00867C7B">
        <w:rPr>
          <w:rFonts w:ascii="Times New Roman" w:eastAsia="Georgia" w:hAnsi="Times New Roman" w:cs="Times New Roman"/>
          <w:b/>
          <w:sz w:val="24"/>
        </w:rPr>
        <w:t>Múzeum</w:t>
      </w:r>
      <w:proofErr w:type="gramEnd"/>
      <w:r w:rsidRPr="00867C7B">
        <w:rPr>
          <w:rFonts w:ascii="Times New Roman" w:eastAsia="Georgia" w:hAnsi="Times New Roman" w:cs="Times New Roman"/>
          <w:b/>
          <w:sz w:val="24"/>
        </w:rPr>
        <w:t xml:space="preserve"> mint oktatási helyszín lehetőségei</w:t>
      </w:r>
    </w:p>
    <w:p w14:paraId="00000004" w14:textId="77777777" w:rsidR="00744ED1" w:rsidRPr="00867C7B" w:rsidRDefault="00744ED1">
      <w:pPr>
        <w:rPr>
          <w:rFonts w:ascii="Times New Roman" w:eastAsia="Georgia" w:hAnsi="Times New Roman" w:cs="Times New Roman"/>
        </w:rPr>
      </w:pPr>
    </w:p>
    <w:p w14:paraId="5E73F018" w14:textId="10EA4603" w:rsidR="002C61F6" w:rsidRPr="00867C7B" w:rsidRDefault="002C61F6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052CF54E" wp14:editId="3DEC4EC9">
            <wp:simplePos x="0" y="0"/>
            <wp:positionH relativeFrom="column">
              <wp:posOffset>1037590</wp:posOffset>
            </wp:positionH>
            <wp:positionV relativeFrom="paragraph">
              <wp:posOffset>928370</wp:posOffset>
            </wp:positionV>
            <wp:extent cx="3752850" cy="2814320"/>
            <wp:effectExtent l="0" t="0" r="0" b="5080"/>
            <wp:wrapTight wrapText="bothSides">
              <wp:wrapPolygon edited="0">
                <wp:start x="0" y="0"/>
                <wp:lineTo x="0" y="21493"/>
                <wp:lineTo x="21490" y="21493"/>
                <wp:lineTo x="2149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kic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C7B">
        <w:rPr>
          <w:rFonts w:ascii="Times New Roman" w:eastAsia="Georgia" w:hAnsi="Times New Roman" w:cs="Times New Roman"/>
          <w:b/>
        </w:rPr>
        <w:br w:type="page"/>
      </w:r>
    </w:p>
    <w:p w14:paraId="00000005" w14:textId="51A267C6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lastRenderedPageBreak/>
        <w:t>A hely és specialitásai</w:t>
      </w:r>
    </w:p>
    <w:p w14:paraId="00000006" w14:textId="77777777" w:rsidR="00744ED1" w:rsidRPr="00867C7B" w:rsidRDefault="00222877">
      <w:pPr>
        <w:jc w:val="both"/>
        <w:rPr>
          <w:rFonts w:ascii="Times New Roman" w:eastAsia="Georgia" w:hAnsi="Times New Roman" w:cs="Times New Roman"/>
          <w:color w:val="191A1B"/>
        </w:rPr>
      </w:pPr>
      <w:r w:rsidRPr="00867C7B">
        <w:rPr>
          <w:rFonts w:ascii="Times New Roman" w:eastAsia="Georgia" w:hAnsi="Times New Roman" w:cs="Times New Roman"/>
          <w:color w:val="191A1B"/>
        </w:rPr>
        <w:t>A Magyar Nemzeti Múzeum feladata, hogy tudományos módszerekkel gyűjtse, megőrizze és bemutassa a Kárpát-medence egykori lakóinak múltját, továbbá a magyar nemzet történetére vonatkozó emlékeket egészen napjainkig. Több millió tárgyat magába foglaló gyűjteményünkben világhírű régészeti leletek, a magyar történelem és a művelődéstörténet felbecsülhetetlen értékű kincsei találhatóak.</w:t>
      </w:r>
    </w:p>
    <w:p w14:paraId="00000007" w14:textId="77777777" w:rsidR="00744ED1" w:rsidRPr="00867C7B" w:rsidRDefault="00744ED1">
      <w:pPr>
        <w:jc w:val="both"/>
        <w:rPr>
          <w:rFonts w:ascii="Times New Roman" w:eastAsia="Georgia" w:hAnsi="Times New Roman" w:cs="Times New Roman"/>
          <w:color w:val="191A1B"/>
        </w:rPr>
      </w:pPr>
    </w:p>
    <w:p w14:paraId="00000008" w14:textId="77777777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Jelentősége</w:t>
      </w:r>
    </w:p>
    <w:p w14:paraId="0000000A" w14:textId="5B95A513" w:rsidR="00744ED1" w:rsidRPr="00867C7B" w:rsidRDefault="00596503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1802. november 25-én gróf Széchényi Ferenc úgy döntött, hogy gazdag gyűjteményeit „édes hazámnak és a közösségnek hasznára és javára mindörökre és visszavonhatatlanul adományozom, átadom és átruházom”. A nagylelkű adományt uralkodói jóváhagyás erősítette meg. Bár az új intézmény az alapítólevélben változó nevekkel szerepelt (Nemzeti Könyvtár, Országos Múzeum, Nemzeti Múzeum), a kor fogalmai szerint Széchényi gróf a magyar nemzeti könyvtárat alapította meg.</w:t>
      </w:r>
    </w:p>
    <w:p w14:paraId="0000000C" w14:textId="77777777" w:rsidR="00744ED1" w:rsidRPr="00867C7B" w:rsidRDefault="00222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 nemzeti múzeumi gyűjtemény egy részének leválásával önálló intézménnyé vált– 1872-ben az Iparművészeti Múzeum, 1896-ban pedig a képtár egy részéből a Szépművészeti Múzeum. Az 1949-es múzeumi törvény kimondta a Néprajzi és a Természettudományi Múzeum különválását és a Széchényi Könyvtár önállósodását. Az 1960-as években néhány kiemelkedő történelmi épületegyüttes a Nemzeti Múzeum szakmai irányítása alá </w:t>
      </w:r>
      <w:proofErr w:type="gramStart"/>
      <w:r w:rsidRPr="00867C7B">
        <w:rPr>
          <w:rFonts w:ascii="Times New Roman" w:eastAsia="Georgia" w:hAnsi="Times New Roman" w:cs="Times New Roman"/>
        </w:rPr>
        <w:t>került</w:t>
      </w:r>
      <w:proofErr w:type="gramEnd"/>
      <w:r w:rsidRPr="00867C7B">
        <w:rPr>
          <w:rFonts w:ascii="Times New Roman" w:eastAsia="Georgia" w:hAnsi="Times New Roman" w:cs="Times New Roman"/>
        </w:rPr>
        <w:t xml:space="preserve"> mint az intézmény vidéki filiáléja, ezzel mintegy országos jelentőségüket hangsúlyozva: a visegrádi Mátyás Király Múzeum, a sárospataki Rákóczi Múzeum és a </w:t>
      </w:r>
      <w:proofErr w:type="spellStart"/>
      <w:r w:rsidRPr="00867C7B">
        <w:rPr>
          <w:rFonts w:ascii="Times New Roman" w:eastAsia="Georgia" w:hAnsi="Times New Roman" w:cs="Times New Roman"/>
        </w:rPr>
        <w:t>monoki</w:t>
      </w:r>
      <w:proofErr w:type="spellEnd"/>
      <w:r w:rsidRPr="00867C7B">
        <w:rPr>
          <w:rFonts w:ascii="Times New Roman" w:eastAsia="Georgia" w:hAnsi="Times New Roman" w:cs="Times New Roman"/>
        </w:rPr>
        <w:t xml:space="preserve"> Kossuth Múzeum, 1985-től pedig az esztergomi Vármúzeum.</w:t>
      </w:r>
    </w:p>
    <w:p w14:paraId="0000000D" w14:textId="77777777" w:rsidR="00744ED1" w:rsidRPr="00867C7B" w:rsidRDefault="00222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 Magyar Nemzeti Múzeum 2012-ben további </w:t>
      </w:r>
      <w:proofErr w:type="spellStart"/>
      <w:r w:rsidRPr="00867C7B">
        <w:rPr>
          <w:rFonts w:ascii="Times New Roman" w:eastAsia="Georgia" w:hAnsi="Times New Roman" w:cs="Times New Roman"/>
        </w:rPr>
        <w:t>filiákkal</w:t>
      </w:r>
      <w:proofErr w:type="spellEnd"/>
      <w:r w:rsidRPr="00867C7B">
        <w:rPr>
          <w:rFonts w:ascii="Times New Roman" w:eastAsia="Georgia" w:hAnsi="Times New Roman" w:cs="Times New Roman"/>
        </w:rPr>
        <w:t xml:space="preserve"> gyarapodott, mint például az azóta önálló múzeumi besorolást elért Széchenyi István Emlékmúzeum (Nagycenk). </w:t>
      </w:r>
    </w:p>
    <w:p w14:paraId="0000000E" w14:textId="77777777" w:rsidR="00744ED1" w:rsidRPr="00867C7B" w:rsidRDefault="00222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Jelenleg az MNM tagintézményei: MNM </w:t>
      </w:r>
      <w:proofErr w:type="spellStart"/>
      <w:r w:rsidRPr="00867C7B">
        <w:rPr>
          <w:rFonts w:ascii="Times New Roman" w:eastAsia="Georgia" w:hAnsi="Times New Roman" w:cs="Times New Roman"/>
        </w:rPr>
        <w:t>Vay</w:t>
      </w:r>
      <w:proofErr w:type="spellEnd"/>
      <w:r w:rsidRPr="00867C7B">
        <w:rPr>
          <w:rFonts w:ascii="Times New Roman" w:eastAsia="Georgia" w:hAnsi="Times New Roman" w:cs="Times New Roman"/>
        </w:rPr>
        <w:t xml:space="preserve"> Ádám Muzeális Gyűjteménye (Vaja), MNM Báthori István Múzeuma (Nyírbátor), MNM Palóc Múzeum (Balassagyarmat), a Villa Romana </w:t>
      </w:r>
      <w:proofErr w:type="spellStart"/>
      <w:r w:rsidRPr="00867C7B">
        <w:rPr>
          <w:rFonts w:ascii="Times New Roman" w:eastAsia="Georgia" w:hAnsi="Times New Roman" w:cs="Times New Roman"/>
        </w:rPr>
        <w:t>Baláca</w:t>
      </w:r>
      <w:proofErr w:type="spellEnd"/>
      <w:r w:rsidRPr="00867C7B">
        <w:rPr>
          <w:rFonts w:ascii="Times New Roman" w:eastAsia="Georgia" w:hAnsi="Times New Roman" w:cs="Times New Roman"/>
        </w:rPr>
        <w:t xml:space="preserve"> – Római kori villagazdaság és romkert (Nemesvámos), MNM Balassa Bálint Múzeum (Esztergom), MNM Mátyás király Múzeuma (Visegrád), MNM Rákóczi Múzeuma (Sárospatak). </w:t>
      </w:r>
      <w:proofErr w:type="gramStart"/>
      <w:r w:rsidRPr="00867C7B">
        <w:rPr>
          <w:rFonts w:ascii="Times New Roman" w:eastAsia="Times New Roman" w:hAnsi="Times New Roman" w:cs="Times New Roman"/>
        </w:rPr>
        <w:t>2017. februárjától</w:t>
      </w:r>
      <w:proofErr w:type="gramEnd"/>
      <w:r w:rsidRPr="00867C7B">
        <w:rPr>
          <w:rFonts w:ascii="Times New Roman" w:eastAsia="Times New Roman" w:hAnsi="Times New Roman" w:cs="Times New Roman"/>
        </w:rPr>
        <w:t xml:space="preserve"> társintézményként működik tovább a Magyar Nemzeti Múzeum és Semmelweis Múzeum Orvostörténeti Könyvtár és Levéltár. </w:t>
      </w:r>
      <w:r w:rsidRPr="00867C7B">
        <w:rPr>
          <w:rFonts w:ascii="Times New Roman" w:eastAsia="Georgia" w:hAnsi="Times New Roman" w:cs="Times New Roman"/>
        </w:rPr>
        <w:t xml:space="preserve">2017. november 25-én nyílt meg az MNM új, állandó kiállítóhelye a ferencvárosi pályaudvar mellett álló </w:t>
      </w:r>
      <w:proofErr w:type="spellStart"/>
      <w:r w:rsidRPr="00867C7B">
        <w:rPr>
          <w:rFonts w:ascii="Times New Roman" w:eastAsia="Georgia" w:hAnsi="Times New Roman" w:cs="Times New Roman"/>
        </w:rPr>
        <w:t>Málenkij</w:t>
      </w:r>
      <w:proofErr w:type="spellEnd"/>
      <w:r w:rsidRPr="00867C7B">
        <w:rPr>
          <w:rFonts w:ascii="Times New Roman" w:eastAsia="Georgia" w:hAnsi="Times New Roman" w:cs="Times New Roman"/>
        </w:rPr>
        <w:t xml:space="preserve"> Robot Emlékhelyen. </w:t>
      </w:r>
    </w:p>
    <w:p w14:paraId="0000000F" w14:textId="77777777" w:rsidR="00744ED1" w:rsidRPr="00867C7B" w:rsidRDefault="00744ED1">
      <w:pPr>
        <w:rPr>
          <w:rFonts w:ascii="Times New Roman" w:hAnsi="Times New Roman" w:cs="Times New Roman"/>
          <w:color w:val="191A1B"/>
        </w:rPr>
      </w:pPr>
    </w:p>
    <w:p w14:paraId="5AC42F37" w14:textId="77777777" w:rsidR="00596503" w:rsidRPr="00867C7B" w:rsidRDefault="00596503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br w:type="page"/>
      </w:r>
    </w:p>
    <w:p w14:paraId="00000010" w14:textId="40AA27C3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lastRenderedPageBreak/>
        <w:t>Szerepe</w:t>
      </w:r>
    </w:p>
    <w:p w14:paraId="00000011" w14:textId="77777777" w:rsidR="00744ED1" w:rsidRPr="00867C7B" w:rsidRDefault="00222877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múzeumok alapfeladatai között kezdetektől fogva a gyűjtés, megőrzés és a kutatás mellett kiemelt szerepet kapnak az oktatási, közművelődési feladatok. Éppen ezért fontos a Magyar Nemzeti Múzeum számára is, hogy az oktatási intézmények is integrálják a múzeum pedagógiai szolgáltatásait tantervekben.</w:t>
      </w:r>
    </w:p>
    <w:p w14:paraId="00000012" w14:textId="77777777" w:rsidR="00744ED1" w:rsidRPr="00867C7B" w:rsidRDefault="00222877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múzeumpedagógia foglalkozások figyelembe veszik az eltérő életkori sajátosságokat, többféle módszert integrálnak az informális, élményszerű ismeretszerzés érdekében, amely során a múzeumokban felhalmozott tudást kötik össze a tantervi követelményekkel.</w:t>
      </w:r>
    </w:p>
    <w:p w14:paraId="00000013" w14:textId="77777777" w:rsidR="00744ED1" w:rsidRPr="00867C7B" w:rsidRDefault="00222877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múzeum kiemelt szerepet játszik a nemzeti és lokális identitás fejlesztésében, hozzájárul, a történelem, a társadalom, a technikai fejlődés jobb megértéséhez.</w:t>
      </w:r>
    </w:p>
    <w:p w14:paraId="0000001E" w14:textId="179AB0D9" w:rsidR="00744ED1" w:rsidRPr="00867C7B" w:rsidRDefault="00222877" w:rsidP="00B12547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Azáltal, hogy a kiállításokban a maguk fizikai valóságában megjelennek, elérhetővé, életre kelthetővé válik a történelem, amely a gyereknél is mélyebb megértést, tanulást eredményezhet. Mindazonáltal </w:t>
      </w:r>
      <w:proofErr w:type="spellStart"/>
      <w:r w:rsidRPr="00867C7B">
        <w:rPr>
          <w:rFonts w:ascii="Times New Roman" w:eastAsia="Georgia" w:hAnsi="Times New Roman" w:cs="Times New Roman"/>
        </w:rPr>
        <w:t>multiperspektivikus</w:t>
      </w:r>
      <w:proofErr w:type="spellEnd"/>
      <w:r w:rsidRPr="00867C7B">
        <w:rPr>
          <w:rFonts w:ascii="Times New Roman" w:eastAsia="Georgia" w:hAnsi="Times New Roman" w:cs="Times New Roman"/>
        </w:rPr>
        <w:t xml:space="preserve"> személettel képes akár már egy-egy tárgy kapcsán is bizonyítani </w:t>
      </w:r>
      <w:proofErr w:type="spellStart"/>
      <w:r w:rsidRPr="00867C7B">
        <w:rPr>
          <w:rFonts w:ascii="Times New Roman" w:eastAsia="Georgia" w:hAnsi="Times New Roman" w:cs="Times New Roman"/>
        </w:rPr>
        <w:t>tantárgyköziségét</w:t>
      </w:r>
      <w:proofErr w:type="spellEnd"/>
      <w:r w:rsidRPr="00867C7B">
        <w:rPr>
          <w:rFonts w:ascii="Times New Roman" w:eastAsia="Georgia" w:hAnsi="Times New Roman" w:cs="Times New Roman"/>
        </w:rPr>
        <w:t>, hiszen nem csak a történelmi, de irodalmi, zenei, művészeti, technikai vagy akár fizikai ismeretek is részét képezik egy-egy foglalkozásnak.</w:t>
      </w:r>
    </w:p>
    <w:p w14:paraId="0000001F" w14:textId="77777777" w:rsidR="00744ED1" w:rsidRPr="00867C7B" w:rsidRDefault="00744ED1">
      <w:pPr>
        <w:rPr>
          <w:rFonts w:ascii="Times New Roman" w:eastAsia="Georgia" w:hAnsi="Times New Roman" w:cs="Times New Roman"/>
        </w:rPr>
      </w:pPr>
    </w:p>
    <w:p w14:paraId="00000020" w14:textId="77777777" w:rsidR="00744ED1" w:rsidRPr="00867C7B" w:rsidRDefault="00222877" w:rsidP="00596503">
      <w:pPr>
        <w:rPr>
          <w:rFonts w:ascii="Times New Roman" w:eastAsia="Georgia" w:hAnsi="Times New Roman" w:cs="Times New Roman"/>
          <w:color w:val="1155CC"/>
          <w:u w:val="single"/>
        </w:rPr>
      </w:pPr>
      <w:r w:rsidRPr="00867C7B">
        <w:rPr>
          <w:rFonts w:ascii="Times New Roman" w:eastAsia="Georgia" w:hAnsi="Times New Roman" w:cs="Times New Roman"/>
        </w:rPr>
        <w:t xml:space="preserve">Aktuális kiállításainkról és programjainkról honlapunkon lehet előzetesen tájékozódni </w:t>
      </w:r>
      <w:hyperlink r:id="rId10">
        <w:r w:rsidRPr="00867C7B">
          <w:rPr>
            <w:rFonts w:ascii="Times New Roman" w:eastAsia="Georgia" w:hAnsi="Times New Roman" w:cs="Times New Roman"/>
            <w:color w:val="1155CC"/>
            <w:u w:val="single"/>
          </w:rPr>
          <w:t>https://mnm.hu/</w:t>
        </w:r>
      </w:hyperlink>
    </w:p>
    <w:p w14:paraId="297F726E" w14:textId="77777777" w:rsidR="00596503" w:rsidRPr="00867C7B" w:rsidRDefault="00596503" w:rsidP="00596503">
      <w:pPr>
        <w:rPr>
          <w:rFonts w:ascii="Times New Roman" w:eastAsia="Georgia" w:hAnsi="Times New Roman" w:cs="Times New Roman"/>
        </w:rPr>
      </w:pPr>
    </w:p>
    <w:p w14:paraId="00000021" w14:textId="77777777" w:rsidR="00744ED1" w:rsidRPr="00867C7B" w:rsidRDefault="00222877" w:rsidP="00596503">
      <w:pPr>
        <w:rPr>
          <w:rFonts w:ascii="Times New Roman" w:eastAsia="Georgia" w:hAnsi="Times New Roman" w:cs="Times New Roman"/>
          <w:color w:val="1155CC"/>
          <w:u w:val="single"/>
        </w:rPr>
      </w:pPr>
      <w:r w:rsidRPr="00867C7B">
        <w:rPr>
          <w:rFonts w:ascii="Times New Roman" w:eastAsia="Georgia" w:hAnsi="Times New Roman" w:cs="Times New Roman"/>
        </w:rPr>
        <w:t xml:space="preserve">Ingyenes vasúti utazást igénylő dokumentum (fogadónyilatkozat): </w:t>
      </w:r>
      <w:hyperlink r:id="rId11">
        <w:r w:rsidRPr="00867C7B">
          <w:rPr>
            <w:rFonts w:ascii="Times New Roman" w:eastAsia="Georgia" w:hAnsi="Times New Roman" w:cs="Times New Roman"/>
            <w:color w:val="1155CC"/>
            <w:u w:val="single"/>
          </w:rPr>
          <w:t>https://mnm.hu/hu/vasuti-kedvezmeny</w:t>
        </w:r>
      </w:hyperlink>
    </w:p>
    <w:p w14:paraId="1955B0F8" w14:textId="77777777" w:rsidR="00596503" w:rsidRPr="00867C7B" w:rsidRDefault="00596503" w:rsidP="00596503">
      <w:pPr>
        <w:rPr>
          <w:rFonts w:ascii="Times New Roman" w:eastAsia="Georgia" w:hAnsi="Times New Roman" w:cs="Times New Roman"/>
        </w:rPr>
      </w:pPr>
    </w:p>
    <w:p w14:paraId="00000022" w14:textId="26B1B29B" w:rsidR="00744ED1" w:rsidRPr="00867C7B" w:rsidRDefault="00596503" w:rsidP="00596503">
      <w:p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Amennyiben nem igényelnek múzeumi programot, úgy </w:t>
      </w:r>
      <w:r w:rsidR="00222877" w:rsidRPr="00867C7B">
        <w:rPr>
          <w:rFonts w:ascii="Times New Roman" w:eastAsia="Georgia" w:hAnsi="Times New Roman" w:cs="Times New Roman"/>
        </w:rPr>
        <w:t>nyitva tartási időben bármikor érkezhetnek előzetes bejelentkezés nélkül (kedd-vasárnap 10.00-18.00, pénztár zárása: 17.30)</w:t>
      </w:r>
    </w:p>
    <w:p w14:paraId="0772C6C1" w14:textId="77777777" w:rsidR="00596503" w:rsidRPr="00867C7B" w:rsidRDefault="00596503" w:rsidP="00596503">
      <w:pPr>
        <w:rPr>
          <w:rFonts w:ascii="Times New Roman" w:eastAsia="Georgia" w:hAnsi="Times New Roman" w:cs="Times New Roman"/>
        </w:rPr>
      </w:pPr>
    </w:p>
    <w:p w14:paraId="00000023" w14:textId="765EAF7E" w:rsidR="00744ED1" w:rsidRPr="00867C7B" w:rsidRDefault="00222877" w:rsidP="00596503">
      <w:p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Programigénylés </w:t>
      </w:r>
      <w:proofErr w:type="gramStart"/>
      <w:r w:rsidRPr="00867C7B">
        <w:rPr>
          <w:rFonts w:ascii="Times New Roman" w:eastAsia="Georgia" w:hAnsi="Times New Roman" w:cs="Times New Roman"/>
        </w:rPr>
        <w:t>esetén</w:t>
      </w:r>
      <w:proofErr w:type="gramEnd"/>
      <w:r w:rsidRPr="00867C7B">
        <w:rPr>
          <w:rFonts w:ascii="Times New Roman" w:eastAsia="Georgia" w:hAnsi="Times New Roman" w:cs="Times New Roman"/>
        </w:rPr>
        <w:t xml:space="preserve"> a honlapon megadott elérhetőségeink egyikén lehet érdeklődni. </w:t>
      </w:r>
      <w:r w:rsidR="00596503" w:rsidRPr="00867C7B">
        <w:rPr>
          <w:rFonts w:ascii="Times New Roman" w:eastAsia="Georgia" w:hAnsi="Times New Roman" w:cs="Times New Roman"/>
        </w:rPr>
        <w:t>(</w:t>
      </w:r>
      <w:hyperlink r:id="rId12" w:history="1">
        <w:r w:rsidR="00596503" w:rsidRPr="00867C7B">
          <w:rPr>
            <w:rStyle w:val="Hiperhivatkozs"/>
            <w:rFonts w:ascii="Times New Roman" w:eastAsia="Georgia" w:hAnsi="Times New Roman" w:cs="Times New Roman"/>
          </w:rPr>
          <w:t>tarlatv@mnm.hu</w:t>
        </w:r>
      </w:hyperlink>
      <w:r w:rsidR="00596503" w:rsidRPr="00867C7B">
        <w:rPr>
          <w:rFonts w:ascii="Times New Roman" w:eastAsia="Georgia" w:hAnsi="Times New Roman" w:cs="Times New Roman"/>
        </w:rPr>
        <w:t xml:space="preserve">; </w:t>
      </w:r>
      <w:hyperlink r:id="rId13" w:history="1">
        <w:r w:rsidR="00596503" w:rsidRPr="00867C7B">
          <w:rPr>
            <w:rStyle w:val="Hiperhivatkozs"/>
            <w:rFonts w:ascii="Times New Roman" w:eastAsia="Georgia" w:hAnsi="Times New Roman" w:cs="Times New Roman"/>
          </w:rPr>
          <w:t>muzeumpedagogia@mnm.hu</w:t>
        </w:r>
      </w:hyperlink>
      <w:r w:rsidR="00596503" w:rsidRPr="00867C7B">
        <w:rPr>
          <w:rFonts w:ascii="Times New Roman" w:eastAsia="Georgia" w:hAnsi="Times New Roman" w:cs="Times New Roman"/>
        </w:rPr>
        <w:t>)</w:t>
      </w:r>
    </w:p>
    <w:p w14:paraId="42C6708C" w14:textId="77777777" w:rsidR="00596503" w:rsidRPr="00867C7B" w:rsidRDefault="00596503" w:rsidP="00596503">
      <w:pPr>
        <w:ind w:left="720"/>
        <w:rPr>
          <w:rFonts w:ascii="Times New Roman" w:eastAsia="Georgia" w:hAnsi="Times New Roman" w:cs="Times New Roman"/>
        </w:rPr>
      </w:pPr>
    </w:p>
    <w:p w14:paraId="4C0A45E2" w14:textId="77777777" w:rsidR="00B12547" w:rsidRPr="00867C7B" w:rsidRDefault="00B12547" w:rsidP="00B12547">
      <w:pPr>
        <w:pStyle w:val="Cmsor5"/>
        <w:rPr>
          <w:rFonts w:ascii="Times New Roman" w:eastAsia="Times New Roman" w:hAnsi="Times New Roman" w:cs="Times New Roman"/>
          <w:color w:val="000000"/>
        </w:rPr>
      </w:pPr>
      <w:r w:rsidRPr="00867C7B">
        <w:rPr>
          <w:rFonts w:ascii="Times New Roman" w:eastAsia="Times New Roman" w:hAnsi="Times New Roman" w:cs="Times New Roman"/>
          <w:color w:val="000000"/>
        </w:rPr>
        <w:t>SEGÍTSÉG MOZGÁSKORLÁTOZOTTAKNAK</w:t>
      </w:r>
    </w:p>
    <w:p w14:paraId="4127C648" w14:textId="77777777" w:rsidR="00B12547" w:rsidRPr="00867C7B" w:rsidRDefault="00B12547" w:rsidP="00B12547">
      <w:pPr>
        <w:rPr>
          <w:rFonts w:ascii="Times New Roman" w:eastAsia="Times New Roman" w:hAnsi="Times New Roman" w:cs="Times New Roman"/>
        </w:rPr>
      </w:pPr>
      <w:r w:rsidRPr="00867C7B">
        <w:rPr>
          <w:rFonts w:ascii="Times New Roman" w:eastAsia="Times New Roman" w:hAnsi="Times New Roman" w:cs="Times New Roman"/>
        </w:rPr>
        <w:t>Akadálymentes megközelítés: a múzeum bal oldalán, a Bródy Sándor utca felőli személyzeti portán tudnak bejönni, ahonnan önkéntes munkatársaink segítenek az épületen belüli tájékozódásban, közlekedésben. Az útvonalon mozgássérülteknek kialakított mosdó és pelenkázó helyiség is található.</w:t>
      </w:r>
    </w:p>
    <w:p w14:paraId="2DEE8BC7" w14:textId="77777777" w:rsidR="00B12547" w:rsidRPr="00867C7B" w:rsidRDefault="00B12547" w:rsidP="00B12547">
      <w:pPr>
        <w:rPr>
          <w:rFonts w:ascii="Times New Roman" w:eastAsia="Times New Roman" w:hAnsi="Times New Roman" w:cs="Times New Roman"/>
        </w:rPr>
      </w:pPr>
      <w:r w:rsidRPr="00867C7B">
        <w:rPr>
          <w:rFonts w:ascii="Times New Roman" w:eastAsia="Times New Roman" w:hAnsi="Times New Roman" w:cs="Times New Roman"/>
        </w:rPr>
        <w:t>További információ, segítség: Információszolgálat: +36-1-327-7773</w:t>
      </w:r>
    </w:p>
    <w:p w14:paraId="3375200B" w14:textId="77777777" w:rsidR="00B12547" w:rsidRPr="00867C7B" w:rsidRDefault="00B12547" w:rsidP="00B12547">
      <w:pPr>
        <w:pStyle w:val="Cmsor5"/>
        <w:rPr>
          <w:rFonts w:ascii="Times New Roman" w:eastAsia="Times New Roman" w:hAnsi="Times New Roman" w:cs="Times New Roman"/>
          <w:color w:val="000000"/>
        </w:rPr>
      </w:pPr>
      <w:bookmarkStart w:id="0" w:name="_up78lscxc8fi" w:colFirst="0" w:colLast="0"/>
      <w:bookmarkEnd w:id="0"/>
      <w:r w:rsidRPr="00867C7B">
        <w:rPr>
          <w:rFonts w:ascii="Times New Roman" w:eastAsia="Times New Roman" w:hAnsi="Times New Roman" w:cs="Times New Roman"/>
          <w:color w:val="000000"/>
        </w:rPr>
        <w:t>LÁTÁSSÉRÜLTEKNEK</w:t>
      </w:r>
    </w:p>
    <w:p w14:paraId="2F5B1C2A" w14:textId="77777777" w:rsidR="00B12547" w:rsidRPr="00867C7B" w:rsidRDefault="00B12547" w:rsidP="00B12547">
      <w:pPr>
        <w:rPr>
          <w:rFonts w:ascii="Times New Roman" w:eastAsia="Times New Roman" w:hAnsi="Times New Roman" w:cs="Times New Roman"/>
        </w:rPr>
      </w:pPr>
      <w:r w:rsidRPr="00867C7B">
        <w:rPr>
          <w:rFonts w:ascii="Times New Roman" w:eastAsia="Times New Roman" w:hAnsi="Times New Roman" w:cs="Times New Roman"/>
        </w:rPr>
        <w:t xml:space="preserve">Tapintható tárgyakkal várjuk a vakokat és </w:t>
      </w:r>
      <w:proofErr w:type="spellStart"/>
      <w:r w:rsidRPr="00867C7B">
        <w:rPr>
          <w:rFonts w:ascii="Times New Roman" w:eastAsia="Times New Roman" w:hAnsi="Times New Roman" w:cs="Times New Roman"/>
        </w:rPr>
        <w:t>gyengénlátókat</w:t>
      </w:r>
      <w:proofErr w:type="spellEnd"/>
      <w:r w:rsidRPr="00867C7B">
        <w:rPr>
          <w:rFonts w:ascii="Times New Roman" w:eastAsia="Times New Roman" w:hAnsi="Times New Roman" w:cs="Times New Roman"/>
        </w:rPr>
        <w:t xml:space="preserve"> a Nemzeti Múzeum teljes állandó kiállításán, emellett a Kelet és Nyugat </w:t>
      </w:r>
      <w:proofErr w:type="gramStart"/>
      <w:r w:rsidRPr="00867C7B">
        <w:rPr>
          <w:rFonts w:ascii="Times New Roman" w:eastAsia="Times New Roman" w:hAnsi="Times New Roman" w:cs="Times New Roman"/>
        </w:rPr>
        <w:t>határán című</w:t>
      </w:r>
      <w:proofErr w:type="gramEnd"/>
      <w:r w:rsidRPr="00867C7B">
        <w:rPr>
          <w:rFonts w:ascii="Times New Roman" w:eastAsia="Times New Roman" w:hAnsi="Times New Roman" w:cs="Times New Roman"/>
        </w:rPr>
        <w:t xml:space="preserve"> régészeti kiállításrészünkön pedig speciális </w:t>
      </w:r>
      <w:proofErr w:type="spellStart"/>
      <w:r w:rsidRPr="00867C7B">
        <w:rPr>
          <w:rFonts w:ascii="Times New Roman" w:eastAsia="Times New Roman" w:hAnsi="Times New Roman" w:cs="Times New Roman"/>
        </w:rPr>
        <w:t>hangosvezetőt</w:t>
      </w:r>
      <w:proofErr w:type="spellEnd"/>
      <w:r w:rsidRPr="00867C7B">
        <w:rPr>
          <w:rFonts w:ascii="Times New Roman" w:eastAsia="Times New Roman" w:hAnsi="Times New Roman" w:cs="Times New Roman"/>
        </w:rPr>
        <w:t xml:space="preserve"> is igénybe vehetnek.</w:t>
      </w:r>
    </w:p>
    <w:p w14:paraId="55544CC0" w14:textId="77777777" w:rsidR="00B12547" w:rsidRPr="00867C7B" w:rsidRDefault="00B12547" w:rsidP="00B12547">
      <w:pPr>
        <w:rPr>
          <w:rFonts w:ascii="Times New Roman" w:eastAsia="Times New Roman" w:hAnsi="Times New Roman" w:cs="Times New Roman"/>
        </w:rPr>
      </w:pPr>
      <w:r w:rsidRPr="00867C7B">
        <w:rPr>
          <w:rFonts w:ascii="Times New Roman" w:eastAsia="Times New Roman" w:hAnsi="Times New Roman" w:cs="Times New Roman"/>
        </w:rPr>
        <w:t>Speciális vezetéseket biztosítunk az érdeklődő csoportoknak kedvezményes áron.</w:t>
      </w:r>
    </w:p>
    <w:p w14:paraId="6FFE2504" w14:textId="77777777" w:rsidR="00D4462D" w:rsidRDefault="00D4462D">
      <w:pPr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br w:type="page"/>
      </w:r>
    </w:p>
    <w:p w14:paraId="1CBA4780" w14:textId="1A309441" w:rsidR="00596503" w:rsidRPr="00D4462D" w:rsidRDefault="00596503" w:rsidP="00596503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lastRenderedPageBreak/>
        <w:t>Hogyan készít</w:t>
      </w:r>
      <w:r w:rsidR="00D4462D">
        <w:rPr>
          <w:rFonts w:ascii="Times New Roman" w:eastAsia="Georgia" w:hAnsi="Times New Roman" w:cs="Times New Roman"/>
          <w:b/>
        </w:rPr>
        <w:t xml:space="preserve">sünk elő egy múzeumlátogatást? </w:t>
      </w:r>
    </w:p>
    <w:p w14:paraId="3155C661" w14:textId="77777777" w:rsidR="00596503" w:rsidRPr="00867C7B" w:rsidRDefault="00596503" w:rsidP="00596503">
      <w:pPr>
        <w:numPr>
          <w:ilvl w:val="0"/>
          <w:numId w:val="4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Tájékozódjon az adott város/környék múzeumairól és azok kiállításairól</w:t>
      </w:r>
    </w:p>
    <w:p w14:paraId="42A838A7" w14:textId="77777777" w:rsidR="00596503" w:rsidRPr="00867C7B" w:rsidRDefault="00596503" w:rsidP="00596503">
      <w:pPr>
        <w:numPr>
          <w:ilvl w:val="0"/>
          <w:numId w:val="4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Beszéljék meg a diákokkal, hogy milyen típusú múzeum, kiállítás érdekelné őket!</w:t>
      </w:r>
    </w:p>
    <w:p w14:paraId="4A922819" w14:textId="77777777" w:rsidR="00596503" w:rsidRPr="00867C7B" w:rsidRDefault="00596503" w:rsidP="00596503">
      <w:pPr>
        <w:numPr>
          <w:ilvl w:val="0"/>
          <w:numId w:val="4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Beszéljék meg a diákokkal, hogy szívesen vennének-e részt múzeumi programon, ha igen akkor milyen típusún.(pl. tárlatvezetés, múzeumi óra, élő interpretációs program, múzeumi drámaóra </w:t>
      </w:r>
      <w:proofErr w:type="spellStart"/>
      <w:r w:rsidRPr="00867C7B">
        <w:rPr>
          <w:rFonts w:ascii="Times New Roman" w:eastAsia="Georgia" w:hAnsi="Times New Roman" w:cs="Times New Roman"/>
        </w:rPr>
        <w:t>stb</w:t>
      </w:r>
      <w:proofErr w:type="spellEnd"/>
      <w:r w:rsidRPr="00867C7B">
        <w:rPr>
          <w:rFonts w:ascii="Times New Roman" w:eastAsia="Georgia" w:hAnsi="Times New Roman" w:cs="Times New Roman"/>
        </w:rPr>
        <w:t xml:space="preserve">). </w:t>
      </w:r>
    </w:p>
    <w:p w14:paraId="67E0C34F" w14:textId="2D7F8621" w:rsidR="00596503" w:rsidRPr="00867C7B" w:rsidRDefault="00596503" w:rsidP="00596503">
      <w:pPr>
        <w:numPr>
          <w:ilvl w:val="0"/>
          <w:numId w:val="4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Érdemes mindenképpen tisztázni, hogy az egyes programok milyen módszereket takarnak, hogy tisztában legyen mindenki azzal, mi az </w:t>
      </w:r>
      <w:proofErr w:type="gramStart"/>
      <w:r w:rsidRPr="00867C7B">
        <w:rPr>
          <w:rFonts w:ascii="Times New Roman" w:eastAsia="Georgia" w:hAnsi="Times New Roman" w:cs="Times New Roman"/>
        </w:rPr>
        <w:t>pontosan</w:t>
      </w:r>
      <w:proofErr w:type="gramEnd"/>
      <w:r w:rsidRPr="00867C7B">
        <w:rPr>
          <w:rFonts w:ascii="Times New Roman" w:eastAsia="Georgia" w:hAnsi="Times New Roman" w:cs="Times New Roman"/>
        </w:rPr>
        <w:t xml:space="preserve"> amire érkeznek. A módszerekről érdemes előbb tájékozódni az adott múzeumnál. </w:t>
      </w:r>
    </w:p>
    <w:p w14:paraId="72C93EEA" w14:textId="77777777" w:rsidR="00596503" w:rsidRPr="00867C7B" w:rsidRDefault="00596503" w:rsidP="00596503">
      <w:pPr>
        <w:rPr>
          <w:rFonts w:ascii="Times New Roman" w:eastAsia="Georgia" w:hAnsi="Times New Roman" w:cs="Times New Roman"/>
        </w:rPr>
      </w:pPr>
    </w:p>
    <w:p w14:paraId="00000024" w14:textId="77777777" w:rsidR="00744ED1" w:rsidRPr="00867C7B" w:rsidRDefault="00222877" w:rsidP="00596503">
      <w:p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  <w:b/>
        </w:rPr>
        <w:t>Belépés és körülményei</w:t>
      </w:r>
    </w:p>
    <w:p w14:paraId="00000025" w14:textId="77777777" w:rsidR="00744ED1" w:rsidRPr="00867C7B" w:rsidRDefault="00222877" w:rsidP="00596503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 múzeum 10.00 órakor nyit. Korábban nincs lehetőség a múzeum épületébe belépni. </w:t>
      </w:r>
    </w:p>
    <w:p w14:paraId="00000026" w14:textId="77777777" w:rsidR="00744ED1" w:rsidRPr="00867C7B" w:rsidRDefault="00222877" w:rsidP="00596503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  <w:u w:val="single"/>
        </w:rPr>
        <w:t>Amennyiben foglalkozásra érkeztek:</w:t>
      </w:r>
      <w:r w:rsidRPr="00867C7B">
        <w:rPr>
          <w:rFonts w:ascii="Times New Roman" w:eastAsia="Georgia" w:hAnsi="Times New Roman" w:cs="Times New Roman"/>
        </w:rPr>
        <w:t xml:space="preserve"> érdemes az egyik kísérőnek rögtön a pénztárhoz állnia, a másiknak pedig a beléptető kapu közelébe, ahol a kollégánk már várja. Fontos tudni, hogy pontosan milyen foglalkozásra, tárlatvezetésre jöttek, mert esetenként nagyon sok program kezdődik egyszerre. Amíg a jegyeket vásárolják a programot tartó kolléga elkísérni a csoportot a ruhatárba és mosdóba.</w:t>
      </w:r>
    </w:p>
    <w:p w14:paraId="00000027" w14:textId="77777777" w:rsidR="00744ED1" w:rsidRPr="00867C7B" w:rsidRDefault="00222877" w:rsidP="00596503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Ha nem foglalkozásra jöttek, akkor érdemes a csoporttal távolabb állni a beléptető kaputól, ahol ekkor már engedik be a jeggyel rendelkező csoportokat.</w:t>
      </w:r>
    </w:p>
    <w:p w14:paraId="594EDB5C" w14:textId="77777777" w:rsidR="00B12547" w:rsidRPr="00867C7B" w:rsidRDefault="00B12547" w:rsidP="00B12547">
      <w:pPr>
        <w:ind w:left="720"/>
        <w:jc w:val="both"/>
        <w:rPr>
          <w:rFonts w:ascii="Times New Roman" w:eastAsia="Georgia" w:hAnsi="Times New Roman" w:cs="Times New Roman"/>
        </w:rPr>
      </w:pPr>
    </w:p>
    <w:p w14:paraId="00000028" w14:textId="77777777" w:rsidR="00744ED1" w:rsidRPr="00867C7B" w:rsidRDefault="00222877" w:rsidP="00596503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  <w:b/>
        </w:rPr>
        <w:t>Tudnivalók az épületen belüli közlekedésről</w:t>
      </w:r>
    </w:p>
    <w:p w14:paraId="00000029" w14:textId="77777777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 főbejárat és pénztárak az első emeleten találhatók. </w:t>
      </w:r>
    </w:p>
    <w:p w14:paraId="0000002A" w14:textId="77777777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Az </w:t>
      </w:r>
      <w:proofErr w:type="gramStart"/>
      <w:r w:rsidRPr="00867C7B">
        <w:rPr>
          <w:rFonts w:ascii="Times New Roman" w:eastAsia="Georgia" w:hAnsi="Times New Roman" w:cs="Times New Roman"/>
        </w:rPr>
        <w:t>előtérben</w:t>
      </w:r>
      <w:proofErr w:type="gramEnd"/>
      <w:r w:rsidRPr="00867C7B">
        <w:rPr>
          <w:rFonts w:ascii="Times New Roman" w:eastAsia="Georgia" w:hAnsi="Times New Roman" w:cs="Times New Roman"/>
        </w:rPr>
        <w:t xml:space="preserve"> az információs pultban az aktuális kiállítások leporellói, illetve a múzeum térképe is megtalálható, ezen kívül a múzeumban több helyen kihelyezett térképek, és feliratok segítik a tájékozódást. </w:t>
      </w:r>
    </w:p>
    <w:p w14:paraId="0000002B" w14:textId="77777777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beléptető kapun belépve jobbra elindulva lehet eljutni a csigalépcsőhöz, amely a földszinti ruhatárhoz vezet. Rendelkezésre áll egyéni, illetve csoportos ruhatár. A csoportos ruhatár kulcsát ruhatáros kollégánk, illetve a csoportot vezető múzeumi kolléga kezeli.</w:t>
      </w:r>
    </w:p>
    <w:p w14:paraId="0000002C" w14:textId="77777777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földszinten és félemeleten találhatók mosdók.</w:t>
      </w:r>
    </w:p>
    <w:p w14:paraId="0000002D" w14:textId="77777777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 büfé a földszinten található, ahol a hozott ételek elfogyasztása is lehetséges, nincs kötelező fogyasztás. </w:t>
      </w:r>
    </w:p>
    <w:p w14:paraId="0000002F" w14:textId="02F9AFCF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Rég</w:t>
      </w:r>
      <w:r w:rsidR="00B12547" w:rsidRPr="00867C7B">
        <w:rPr>
          <w:rFonts w:ascii="Times New Roman" w:eastAsia="Georgia" w:hAnsi="Times New Roman" w:cs="Times New Roman"/>
        </w:rPr>
        <w:t>észeti kiállítás az 1. emeleten található.</w:t>
      </w:r>
    </w:p>
    <w:p w14:paraId="00000030" w14:textId="33EE191F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Történeti kiállítás a 2. emeleten</w:t>
      </w:r>
      <w:r w:rsidR="00B12547" w:rsidRPr="00867C7B">
        <w:rPr>
          <w:rFonts w:ascii="Times New Roman" w:eastAsia="Georgia" w:hAnsi="Times New Roman" w:cs="Times New Roman"/>
        </w:rPr>
        <w:t xml:space="preserve"> található</w:t>
      </w:r>
      <w:r w:rsidRPr="00867C7B">
        <w:rPr>
          <w:rFonts w:ascii="Times New Roman" w:eastAsia="Georgia" w:hAnsi="Times New Roman" w:cs="Times New Roman"/>
        </w:rPr>
        <w:t>.</w:t>
      </w:r>
    </w:p>
    <w:p w14:paraId="00000031" w14:textId="3F5EB319" w:rsidR="00744ED1" w:rsidRPr="00867C7B" w:rsidRDefault="00222877" w:rsidP="00B12547">
      <w:pPr>
        <w:numPr>
          <w:ilvl w:val="0"/>
          <w:numId w:val="4"/>
        </w:numPr>
        <w:jc w:val="both"/>
        <w:rPr>
          <w:rFonts w:ascii="Times New Roman" w:eastAsia="Georgia" w:hAnsi="Times New Roman" w:cs="Times New Roman"/>
        </w:rPr>
      </w:pPr>
      <w:proofErr w:type="spellStart"/>
      <w:r w:rsidRPr="00867C7B">
        <w:rPr>
          <w:rFonts w:ascii="Times New Roman" w:eastAsia="Georgia" w:hAnsi="Times New Roman" w:cs="Times New Roman"/>
        </w:rPr>
        <w:t>Lapidárium</w:t>
      </w:r>
      <w:proofErr w:type="spellEnd"/>
      <w:r w:rsidRPr="00867C7B">
        <w:rPr>
          <w:rFonts w:ascii="Times New Roman" w:eastAsia="Georgia" w:hAnsi="Times New Roman" w:cs="Times New Roman"/>
        </w:rPr>
        <w:t xml:space="preserve"> -1. emeleten</w:t>
      </w:r>
      <w:r w:rsidR="00B12547" w:rsidRPr="00867C7B">
        <w:rPr>
          <w:rFonts w:ascii="Times New Roman" w:eastAsia="Georgia" w:hAnsi="Times New Roman" w:cs="Times New Roman"/>
        </w:rPr>
        <w:t xml:space="preserve"> található</w:t>
      </w:r>
      <w:r w:rsidRPr="00867C7B">
        <w:rPr>
          <w:rFonts w:ascii="Times New Roman" w:eastAsia="Georgia" w:hAnsi="Times New Roman" w:cs="Times New Roman"/>
        </w:rPr>
        <w:t>.</w:t>
      </w:r>
    </w:p>
    <w:p w14:paraId="00000032" w14:textId="77777777" w:rsidR="00744ED1" w:rsidRPr="00867C7B" w:rsidRDefault="00744ED1">
      <w:pPr>
        <w:rPr>
          <w:rFonts w:ascii="Times New Roman" w:eastAsia="Georgia" w:hAnsi="Times New Roman" w:cs="Times New Roman"/>
        </w:rPr>
      </w:pPr>
    </w:p>
    <w:p w14:paraId="0000003A" w14:textId="77777777" w:rsidR="00744ED1" w:rsidRPr="00867C7B" w:rsidRDefault="00744ED1">
      <w:pPr>
        <w:rPr>
          <w:rFonts w:ascii="Times New Roman" w:eastAsia="Georgia" w:hAnsi="Times New Roman" w:cs="Times New Roman"/>
          <w:b/>
        </w:rPr>
      </w:pPr>
      <w:bookmarkStart w:id="1" w:name="_moausdt1y8w6" w:colFirst="0" w:colLast="0"/>
      <w:bookmarkEnd w:id="1"/>
    </w:p>
    <w:p w14:paraId="58CC3C93" w14:textId="77777777" w:rsidR="00B12547" w:rsidRPr="00867C7B" w:rsidRDefault="00B1254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br w:type="page"/>
      </w:r>
    </w:p>
    <w:p w14:paraId="0000003B" w14:textId="3DFAC7B5" w:rsidR="00744ED1" w:rsidRPr="00867C7B" w:rsidRDefault="00222877">
      <w:pPr>
        <w:rPr>
          <w:rFonts w:ascii="Times New Roman" w:eastAsia="Georgia" w:hAnsi="Times New Roman" w:cs="Times New Roman"/>
          <w:b/>
        </w:rPr>
      </w:pPr>
      <w:proofErr w:type="gramStart"/>
      <w:r w:rsidRPr="00867C7B">
        <w:rPr>
          <w:rFonts w:ascii="Times New Roman" w:eastAsia="Georgia" w:hAnsi="Times New Roman" w:cs="Times New Roman"/>
          <w:b/>
        </w:rPr>
        <w:lastRenderedPageBreak/>
        <w:t>Program  kínálat</w:t>
      </w:r>
      <w:proofErr w:type="gramEnd"/>
    </w:p>
    <w:p w14:paraId="0000003C" w14:textId="77777777" w:rsidR="00744ED1" w:rsidRPr="00867C7B" w:rsidRDefault="00222877">
      <w:pPr>
        <w:numPr>
          <w:ilvl w:val="0"/>
          <w:numId w:val="2"/>
        </w:num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Tárlatvezetés</w:t>
      </w:r>
    </w:p>
    <w:p w14:paraId="0000003D" w14:textId="77777777" w:rsidR="00744ED1" w:rsidRPr="00867C7B" w:rsidRDefault="00CB634F">
      <w:pPr>
        <w:ind w:left="720"/>
        <w:rPr>
          <w:rFonts w:ascii="Times New Roman" w:eastAsia="Georgia" w:hAnsi="Times New Roman" w:cs="Times New Roman"/>
        </w:rPr>
      </w:pPr>
      <w:hyperlink r:id="rId14">
        <w:r w:rsidR="00222877" w:rsidRPr="00867C7B">
          <w:rPr>
            <w:rFonts w:ascii="Times New Roman" w:eastAsia="Georgia" w:hAnsi="Times New Roman" w:cs="Times New Roman"/>
            <w:color w:val="1155CC"/>
            <w:u w:val="single"/>
          </w:rPr>
          <w:t>https://mnm.hu/hu/tarlatvezetes</w:t>
        </w:r>
      </w:hyperlink>
    </w:p>
    <w:p w14:paraId="0000003E" w14:textId="7A1EC17B" w:rsidR="00744ED1" w:rsidRPr="00867C7B" w:rsidRDefault="00222877">
      <w:pPr>
        <w:ind w:left="720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csoport igényeihez, egyéni érdeklődéséhez igazítható, élményszerű,</w:t>
      </w:r>
      <w:r w:rsidR="00A32FB9" w:rsidRPr="00867C7B">
        <w:rPr>
          <w:rFonts w:ascii="Times New Roman" w:eastAsia="Georgia" w:hAnsi="Times New Roman" w:cs="Times New Roman"/>
        </w:rPr>
        <w:t xml:space="preserve"> tárgyközpontú</w:t>
      </w:r>
      <w:proofErr w:type="gramStart"/>
      <w:r w:rsidR="00A32FB9" w:rsidRPr="00867C7B">
        <w:rPr>
          <w:rFonts w:ascii="Times New Roman" w:eastAsia="Georgia" w:hAnsi="Times New Roman" w:cs="Times New Roman"/>
        </w:rPr>
        <w:t xml:space="preserve">, </w:t>
      </w:r>
      <w:r w:rsidRPr="00867C7B">
        <w:rPr>
          <w:rFonts w:ascii="Times New Roman" w:eastAsia="Georgia" w:hAnsi="Times New Roman" w:cs="Times New Roman"/>
        </w:rPr>
        <w:t xml:space="preserve"> hosszabb</w:t>
      </w:r>
      <w:proofErr w:type="gramEnd"/>
      <w:r w:rsidRPr="00867C7B">
        <w:rPr>
          <w:rFonts w:ascii="Times New Roman" w:eastAsia="Georgia" w:hAnsi="Times New Roman" w:cs="Times New Roman"/>
        </w:rPr>
        <w:t xml:space="preserve"> időszakot bemutató tárlatvezetés. </w:t>
      </w:r>
    </w:p>
    <w:p w14:paraId="0000003F" w14:textId="77777777" w:rsidR="00744ED1" w:rsidRPr="00867C7B" w:rsidRDefault="00222877">
      <w:pPr>
        <w:numPr>
          <w:ilvl w:val="0"/>
          <w:numId w:val="2"/>
        </w:num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Élő múzeum</w:t>
      </w:r>
    </w:p>
    <w:p w14:paraId="00000040" w14:textId="77777777" w:rsidR="00744ED1" w:rsidRPr="00867C7B" w:rsidRDefault="00CB634F">
      <w:pPr>
        <w:ind w:left="720"/>
        <w:rPr>
          <w:rFonts w:ascii="Times New Roman" w:eastAsia="Georgia" w:hAnsi="Times New Roman" w:cs="Times New Roman"/>
        </w:rPr>
      </w:pPr>
      <w:hyperlink r:id="rId15">
        <w:r w:rsidR="00222877" w:rsidRPr="00867C7B">
          <w:rPr>
            <w:rFonts w:ascii="Times New Roman" w:eastAsia="Georgia" w:hAnsi="Times New Roman" w:cs="Times New Roman"/>
            <w:color w:val="1155CC"/>
            <w:u w:val="single"/>
          </w:rPr>
          <w:t>https://mnm.hu/hu/elo-muzeum</w:t>
        </w:r>
      </w:hyperlink>
    </w:p>
    <w:p w14:paraId="00000041" w14:textId="7CCF87A0" w:rsidR="00744ED1" w:rsidRPr="00867C7B" w:rsidRDefault="00222877">
      <w:pPr>
        <w:ind w:left="720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Különleges tárlatvezetés egy adott korszakhoz, ahol történelmi karakterek hívják párbeszédre a résztvevőket.</w:t>
      </w:r>
    </w:p>
    <w:p w14:paraId="00000042" w14:textId="77777777" w:rsidR="00744ED1" w:rsidRPr="00867C7B" w:rsidRDefault="00222877">
      <w:pPr>
        <w:numPr>
          <w:ilvl w:val="0"/>
          <w:numId w:val="2"/>
        </w:num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Letölthető kiadványok, feladatlapok</w:t>
      </w:r>
    </w:p>
    <w:p w14:paraId="00000043" w14:textId="77777777" w:rsidR="00744ED1" w:rsidRPr="00867C7B" w:rsidRDefault="00CB634F">
      <w:pPr>
        <w:ind w:left="720"/>
        <w:rPr>
          <w:rFonts w:ascii="Times New Roman" w:eastAsia="Georgia" w:hAnsi="Times New Roman" w:cs="Times New Roman"/>
        </w:rPr>
      </w:pPr>
      <w:hyperlink r:id="rId16">
        <w:r w:rsidR="00222877" w:rsidRPr="00867C7B">
          <w:rPr>
            <w:rFonts w:ascii="Times New Roman" w:eastAsia="Georgia" w:hAnsi="Times New Roman" w:cs="Times New Roman"/>
            <w:color w:val="1155CC"/>
            <w:u w:val="single"/>
          </w:rPr>
          <w:t>https://mnm.hu/hu/kiadvanyok/muzeumpedagogiai-kiadvanyok</w:t>
        </w:r>
      </w:hyperlink>
    </w:p>
    <w:p w14:paraId="00000045" w14:textId="77777777" w:rsidR="00744ED1" w:rsidRPr="00867C7B" w:rsidRDefault="00222877">
      <w:pPr>
        <w:numPr>
          <w:ilvl w:val="0"/>
          <w:numId w:val="2"/>
        </w:num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 xml:space="preserve">Egyéb lehetőségek </w:t>
      </w:r>
    </w:p>
    <w:p w14:paraId="00000046" w14:textId="77777777" w:rsidR="00744ED1" w:rsidRPr="00867C7B" w:rsidRDefault="00222877">
      <w:pPr>
        <w:ind w:left="720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Ligák harca (Játékosítás a múzeumban)</w:t>
      </w:r>
    </w:p>
    <w:p w14:paraId="00000047" w14:textId="77777777" w:rsidR="00744ED1" w:rsidRPr="00867C7B" w:rsidRDefault="00222877">
      <w:pPr>
        <w:ind w:left="720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Szabadság állomásai (speciális, egész iskolák számára kidolgozott program az 1848/49-es forradalom és szabadságharc időszakára)</w:t>
      </w:r>
    </w:p>
    <w:p w14:paraId="4092F1B2" w14:textId="579E4B01" w:rsidR="00222877" w:rsidRPr="00867C7B" w:rsidRDefault="00222877">
      <w:pPr>
        <w:ind w:left="720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Pizsamaparti iskolai osztályoknak is!</w:t>
      </w:r>
    </w:p>
    <w:p w14:paraId="00000048" w14:textId="77777777" w:rsidR="00744ED1" w:rsidRPr="00867C7B" w:rsidRDefault="00222877">
      <w:pPr>
        <w:numPr>
          <w:ilvl w:val="0"/>
          <w:numId w:val="2"/>
        </w:num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Múzeumpedagógiai foglalkozások</w:t>
      </w:r>
    </w:p>
    <w:p w14:paraId="6EB059CD" w14:textId="176598DC" w:rsidR="00222877" w:rsidRPr="00867C7B" w:rsidRDefault="00CB634F" w:rsidP="00222877">
      <w:pPr>
        <w:ind w:left="720"/>
        <w:rPr>
          <w:rFonts w:ascii="Times New Roman" w:eastAsia="Georgia" w:hAnsi="Times New Roman" w:cs="Times New Roman"/>
        </w:rPr>
      </w:pPr>
      <w:hyperlink r:id="rId17" w:history="1">
        <w:r w:rsidR="00222877" w:rsidRPr="00867C7B">
          <w:rPr>
            <w:rStyle w:val="Hiperhivatkozs"/>
            <w:rFonts w:ascii="Times New Roman" w:eastAsia="Georgia" w:hAnsi="Times New Roman" w:cs="Times New Roman"/>
          </w:rPr>
          <w:t>https://mnm.hu/hu/muzeumpedagogia/muzeumi-orak</w:t>
        </w:r>
      </w:hyperlink>
    </w:p>
    <w:p w14:paraId="4BB12F8B" w14:textId="08F173FD" w:rsidR="00222877" w:rsidRPr="00867C7B" w:rsidRDefault="00A32FB9" w:rsidP="00222877">
      <w:pPr>
        <w:ind w:left="720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Interaktív, kooperatív technikákra építő, tárgymásolatokkal segített múzeumi óra egy-egy történelmi korszakhoz.</w:t>
      </w:r>
    </w:p>
    <w:p w14:paraId="00000049" w14:textId="5B8916BA" w:rsidR="00744ED1" w:rsidRPr="00867C7B" w:rsidRDefault="00222877" w:rsidP="00A32FB9">
      <w:pPr>
        <w:numPr>
          <w:ilvl w:val="0"/>
          <w:numId w:val="2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  <w:b/>
        </w:rPr>
        <w:t xml:space="preserve">Múzeumi drámafoglalkozások </w:t>
      </w:r>
      <w:hyperlink r:id="rId18" w:history="1">
        <w:r w:rsidR="00A32FB9" w:rsidRPr="00867C7B">
          <w:rPr>
            <w:rStyle w:val="Hiperhivatkozs"/>
            <w:rFonts w:ascii="Times New Roman" w:eastAsia="Georgia" w:hAnsi="Times New Roman" w:cs="Times New Roman"/>
          </w:rPr>
          <w:t>https://mnm.hu/hu/muzeumpedagogia/dramapedagogia</w:t>
        </w:r>
      </w:hyperlink>
    </w:p>
    <w:p w14:paraId="10437951" w14:textId="77777777" w:rsidR="00A32FB9" w:rsidRPr="00867C7B" w:rsidRDefault="00A32FB9" w:rsidP="00A32FB9">
      <w:pPr>
        <w:ind w:left="720"/>
        <w:rPr>
          <w:rFonts w:ascii="Times New Roman" w:eastAsia="Georgia" w:hAnsi="Times New Roman" w:cs="Times New Roman"/>
        </w:rPr>
      </w:pPr>
    </w:p>
    <w:p w14:paraId="33E969E1" w14:textId="77777777" w:rsidR="001D703A" w:rsidRPr="00867C7B" w:rsidRDefault="001D703A" w:rsidP="001D703A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 xml:space="preserve">Programigénylés menete: </w:t>
      </w:r>
    </w:p>
    <w:p w14:paraId="1C8FA918" w14:textId="77777777" w:rsidR="001D703A" w:rsidRPr="00867C7B" w:rsidRDefault="001D703A" w:rsidP="001D703A">
      <w:pPr>
        <w:numPr>
          <w:ilvl w:val="0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Telefonon vagy e-mailben (preferált) - lehetőleg 3-4 héttel a kért időpont előtt. </w:t>
      </w:r>
    </w:p>
    <w:p w14:paraId="4E56B4B7" w14:textId="77777777" w:rsidR="001D703A" w:rsidRPr="00867C7B" w:rsidRDefault="001D703A" w:rsidP="001D703A">
      <w:pPr>
        <w:numPr>
          <w:ilvl w:val="0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A múzeum számára szükséges információk</w:t>
      </w:r>
    </w:p>
    <w:p w14:paraId="6F5FB6C1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Program típusa, témája</w:t>
      </w:r>
    </w:p>
    <w:p w14:paraId="45F307FE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Diákok életkora és létszáma</w:t>
      </w:r>
    </w:p>
    <w:p w14:paraId="17867B1C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Kísérő pedagógus elérhetősége</w:t>
      </w:r>
    </w:p>
    <w:p w14:paraId="1D2DA0DD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Opcionális: iskola neve, város neve</w:t>
      </w:r>
    </w:p>
    <w:p w14:paraId="7A8100E5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Javasolt: A választott témában milyen előzetes tudással rendelkeznek. </w:t>
      </w:r>
    </w:p>
    <w:p w14:paraId="420C3D63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Lehetőségekhez mérten tudunk igazodni a programok során az egyéni igényekhez. </w:t>
      </w:r>
    </w:p>
    <w:p w14:paraId="6A9BE3E4" w14:textId="77777777" w:rsidR="001D703A" w:rsidRPr="00867C7B" w:rsidRDefault="001D703A" w:rsidP="001D703A">
      <w:pPr>
        <w:numPr>
          <w:ilvl w:val="1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Amennyiben a csoportban van fogyatékkal élő diák, vagy a csoportnak bármilyen speciális igénye </w:t>
      </w:r>
      <w:proofErr w:type="gramStart"/>
      <w:r w:rsidRPr="00867C7B">
        <w:rPr>
          <w:rFonts w:ascii="Times New Roman" w:eastAsia="Georgia" w:hAnsi="Times New Roman" w:cs="Times New Roman"/>
        </w:rPr>
        <w:t>van</w:t>
      </w:r>
      <w:proofErr w:type="gramEnd"/>
      <w:r w:rsidRPr="00867C7B">
        <w:rPr>
          <w:rFonts w:ascii="Times New Roman" w:eastAsia="Georgia" w:hAnsi="Times New Roman" w:cs="Times New Roman"/>
        </w:rPr>
        <w:t xml:space="preserve"> mindenképpen jelezze előre!  </w:t>
      </w:r>
    </w:p>
    <w:p w14:paraId="7982955D" w14:textId="77777777" w:rsidR="001D703A" w:rsidRPr="00867C7B" w:rsidRDefault="001D703A" w:rsidP="001D703A">
      <w:pPr>
        <w:numPr>
          <w:ilvl w:val="0"/>
          <w:numId w:val="5"/>
        </w:num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E-mailes megerősítés küldése. </w:t>
      </w:r>
    </w:p>
    <w:p w14:paraId="0000004C" w14:textId="21A91470" w:rsidR="001D703A" w:rsidRPr="00867C7B" w:rsidRDefault="001D703A">
      <w:p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br w:type="page"/>
      </w:r>
    </w:p>
    <w:p w14:paraId="6E81C5B5" w14:textId="77777777" w:rsidR="00744ED1" w:rsidRPr="00867C7B" w:rsidRDefault="00744ED1">
      <w:pPr>
        <w:rPr>
          <w:rFonts w:ascii="Times New Roman" w:eastAsia="Georgia" w:hAnsi="Times New Roman" w:cs="Times New Roman"/>
        </w:rPr>
      </w:pPr>
    </w:p>
    <w:p w14:paraId="0000004D" w14:textId="77777777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Mit tehetünk a látogatás előtt?</w:t>
      </w:r>
    </w:p>
    <w:p w14:paraId="0000004F" w14:textId="657F88CA" w:rsidR="00744ED1" w:rsidRPr="00867C7B" w:rsidRDefault="00222877">
      <w:p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Készítsük fel a gyereket a látogatásra. Fontos pár szóban bemutatni az intézményt, beszélni a múzeumok szerepéről, szabályairól. </w:t>
      </w:r>
      <w:r w:rsidR="00A32FB9" w:rsidRPr="00867C7B">
        <w:rPr>
          <w:rFonts w:ascii="Times New Roman" w:eastAsia="Georgia" w:hAnsi="Times New Roman" w:cs="Times New Roman"/>
        </w:rPr>
        <w:t>Érdemes feleleveníteni a feldolgozandó témáról szerzett korábbi ismereteiket.</w:t>
      </w:r>
    </w:p>
    <w:p w14:paraId="00000050" w14:textId="77777777" w:rsidR="00744ED1" w:rsidRPr="00867C7B" w:rsidRDefault="00744ED1">
      <w:pPr>
        <w:rPr>
          <w:rFonts w:ascii="Times New Roman" w:eastAsia="Georgia" w:hAnsi="Times New Roman" w:cs="Times New Roman"/>
        </w:rPr>
      </w:pPr>
    </w:p>
    <w:p w14:paraId="00000051" w14:textId="77777777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Mit tehetünk a látogatás során?</w:t>
      </w:r>
    </w:p>
    <w:p w14:paraId="00000054" w14:textId="4E7AB0FC" w:rsidR="00744ED1" w:rsidRPr="00867C7B" w:rsidRDefault="00222877" w:rsidP="00A32FB9">
      <w:pPr>
        <w:numPr>
          <w:ilvl w:val="0"/>
          <w:numId w:val="3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Ha</w:t>
      </w:r>
      <w:r w:rsidR="00A32FB9" w:rsidRPr="00867C7B">
        <w:rPr>
          <w:rFonts w:ascii="Times New Roman" w:eastAsia="Georgia" w:hAnsi="Times New Roman" w:cs="Times New Roman"/>
        </w:rPr>
        <w:t xml:space="preserve"> foglalkozásra hozták a gyerekeket érdemes felkészíteni. Módszereink interaktivitásra épülnek, és a gyerekek megfigyeléseire, véleményére, nem kifejezetten a tárgyi tudásukra. Erre érdemes felkészíteni őket. M</w:t>
      </w:r>
      <w:r w:rsidRPr="00867C7B">
        <w:rPr>
          <w:rFonts w:ascii="Times New Roman" w:eastAsia="Georgia" w:hAnsi="Times New Roman" w:cs="Times New Roman"/>
        </w:rPr>
        <w:t xml:space="preserve">úzeumpedagógiai foglalkozáson ezen felül még csoportmunka, </w:t>
      </w:r>
      <w:r w:rsidR="00A32FB9" w:rsidRPr="00867C7B">
        <w:rPr>
          <w:rFonts w:ascii="Times New Roman" w:eastAsia="Georgia" w:hAnsi="Times New Roman" w:cs="Times New Roman"/>
        </w:rPr>
        <w:t>vita, ruhapróba, fegyverhasználat is lehet.</w:t>
      </w:r>
    </w:p>
    <w:p w14:paraId="00000055" w14:textId="77777777" w:rsidR="00744ED1" w:rsidRPr="00867C7B" w:rsidRDefault="00222877">
      <w:pPr>
        <w:numPr>
          <w:ilvl w:val="0"/>
          <w:numId w:val="3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Ha egyénileg látogatunk:</w:t>
      </w:r>
    </w:p>
    <w:p w14:paraId="00000056" w14:textId="77777777" w:rsidR="00744ED1" w:rsidRPr="00867C7B" w:rsidRDefault="00222877">
      <w:pPr>
        <w:numPr>
          <w:ilvl w:val="1"/>
          <w:numId w:val="3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Vezetést, órát a múzeumi munkatársakon kívül más nem tarthat. </w:t>
      </w:r>
    </w:p>
    <w:p w14:paraId="00000057" w14:textId="77777777" w:rsidR="00744ED1" w:rsidRPr="00867C7B" w:rsidRDefault="00222877">
      <w:pPr>
        <w:numPr>
          <w:ilvl w:val="1"/>
          <w:numId w:val="3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Érdemes kiválasztani egy szűkebb korszakot - vagy időarányosan egy megadott kiállításrészt, ami nagyobb hangsúlyt kap a látogatás során.</w:t>
      </w:r>
    </w:p>
    <w:p w14:paraId="00000058" w14:textId="071E6704" w:rsidR="00744ED1" w:rsidRPr="00867C7B" w:rsidRDefault="00222877">
      <w:pPr>
        <w:numPr>
          <w:ilvl w:val="1"/>
          <w:numId w:val="3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 xml:space="preserve">Irányítsuk a diákok figyelmét, adjunk nekik feladatot, akár képességük, érdeklődésük szerint. </w:t>
      </w:r>
      <w:r w:rsidR="001D703A" w:rsidRPr="00867C7B">
        <w:rPr>
          <w:rFonts w:ascii="Times New Roman" w:eastAsia="Georgia" w:hAnsi="Times New Roman" w:cs="Times New Roman"/>
        </w:rPr>
        <w:t>Tipp: Ha a diákok sportolnak szabad idejükben, akkor érdemes gyűjteni velük a témához kötődő tárgyakat, képeket; stb.</w:t>
      </w:r>
    </w:p>
    <w:p w14:paraId="00000059" w14:textId="2F6E04B6" w:rsidR="00744ED1" w:rsidRPr="00867C7B" w:rsidRDefault="001D703A">
      <w:pPr>
        <w:numPr>
          <w:ilvl w:val="1"/>
          <w:numId w:val="3"/>
        </w:num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F</w:t>
      </w:r>
      <w:r w:rsidR="00222877" w:rsidRPr="00867C7B">
        <w:rPr>
          <w:rFonts w:ascii="Times New Roman" w:eastAsia="Georgia" w:hAnsi="Times New Roman" w:cs="Times New Roman"/>
        </w:rPr>
        <w:t>eladatlap - letölthető az mnm.hu oldalról,</w:t>
      </w:r>
      <w:r w:rsidRPr="00867C7B">
        <w:rPr>
          <w:rFonts w:ascii="Times New Roman" w:eastAsia="Georgia" w:hAnsi="Times New Roman" w:cs="Times New Roman"/>
        </w:rPr>
        <w:t xml:space="preserve"> több témában. De akár </w:t>
      </w:r>
      <w:proofErr w:type="gramStart"/>
      <w:r w:rsidRPr="00867C7B">
        <w:rPr>
          <w:rFonts w:ascii="Times New Roman" w:eastAsia="Georgia" w:hAnsi="Times New Roman" w:cs="Times New Roman"/>
        </w:rPr>
        <w:t xml:space="preserve">a </w:t>
      </w:r>
      <w:r w:rsidR="00222877" w:rsidRPr="00867C7B">
        <w:rPr>
          <w:rFonts w:ascii="Times New Roman" w:eastAsia="Georgia" w:hAnsi="Times New Roman" w:cs="Times New Roman"/>
        </w:rPr>
        <w:t xml:space="preserve"> pedagógus</w:t>
      </w:r>
      <w:proofErr w:type="gramEnd"/>
      <w:r w:rsidR="00222877" w:rsidRPr="00867C7B">
        <w:rPr>
          <w:rFonts w:ascii="Times New Roman" w:eastAsia="Georgia" w:hAnsi="Times New Roman" w:cs="Times New Roman"/>
        </w:rPr>
        <w:t xml:space="preserve"> által </w:t>
      </w:r>
      <w:r w:rsidRPr="00867C7B">
        <w:rPr>
          <w:rFonts w:ascii="Times New Roman" w:eastAsia="Georgia" w:hAnsi="Times New Roman" w:cs="Times New Roman"/>
        </w:rPr>
        <w:t>is összeállítható.</w:t>
      </w:r>
    </w:p>
    <w:p w14:paraId="5EBF9AAB" w14:textId="77777777" w:rsidR="001D703A" w:rsidRPr="00867C7B" w:rsidRDefault="001D703A">
      <w:pPr>
        <w:rPr>
          <w:rFonts w:ascii="Times New Roman" w:eastAsia="Georgia" w:hAnsi="Times New Roman" w:cs="Times New Roman"/>
        </w:rPr>
      </w:pPr>
    </w:p>
    <w:p w14:paraId="779D7087" w14:textId="77777777" w:rsidR="001D703A" w:rsidRPr="00867C7B" w:rsidRDefault="001D703A">
      <w:pPr>
        <w:rPr>
          <w:rFonts w:ascii="Times New Roman" w:eastAsia="Georgia" w:hAnsi="Times New Roman" w:cs="Times New Roman"/>
        </w:rPr>
      </w:pPr>
    </w:p>
    <w:p w14:paraId="0000005C" w14:textId="77777777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Mit tehetünk a látogatás után?</w:t>
      </w:r>
    </w:p>
    <w:p w14:paraId="0000005D" w14:textId="7B1B39A5" w:rsidR="00744ED1" w:rsidRPr="00867C7B" w:rsidRDefault="00432B83">
      <w:pPr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Érdemes időt szánni a tapasztalatok összegzés</w:t>
      </w:r>
      <w:r w:rsidR="00F91FD7" w:rsidRPr="00867C7B">
        <w:rPr>
          <w:rFonts w:ascii="Times New Roman" w:eastAsia="Georgia" w:hAnsi="Times New Roman" w:cs="Times New Roman"/>
        </w:rPr>
        <w:t>ére, a tanultak ismétlésére.</w:t>
      </w:r>
    </w:p>
    <w:p w14:paraId="7D7A9BC1" w14:textId="74CCE9F7" w:rsidR="00432B83" w:rsidRPr="00867C7B" w:rsidRDefault="00222877">
      <w:pPr>
        <w:jc w:val="both"/>
        <w:rPr>
          <w:rFonts w:ascii="Times New Roman" w:eastAsia="Georgia" w:hAnsi="Times New Roman" w:cs="Times New Roman"/>
        </w:rPr>
      </w:pPr>
      <w:r w:rsidRPr="00867C7B">
        <w:rPr>
          <w:rFonts w:ascii="Times New Roman" w:eastAsia="Georgia" w:hAnsi="Times New Roman" w:cs="Times New Roman"/>
        </w:rPr>
        <w:t>Lehetséges módszer a feldolgozáshoz: minden diák írja fel egy</w:t>
      </w:r>
      <w:r w:rsidR="00432B83" w:rsidRPr="00867C7B">
        <w:rPr>
          <w:rFonts w:ascii="Times New Roman" w:eastAsia="Georgia" w:hAnsi="Times New Roman" w:cs="Times New Roman"/>
        </w:rPr>
        <w:t>-egy</w:t>
      </w:r>
      <w:r w:rsidRPr="00867C7B">
        <w:rPr>
          <w:rFonts w:ascii="Times New Roman" w:eastAsia="Georgia" w:hAnsi="Times New Roman" w:cs="Times New Roman"/>
        </w:rPr>
        <w:t xml:space="preserve"> papírra, hogy a látogatás során mi tetszett, és </w:t>
      </w:r>
      <w:r w:rsidR="00432B83" w:rsidRPr="00867C7B">
        <w:rPr>
          <w:rFonts w:ascii="Times New Roman" w:eastAsia="Georgia" w:hAnsi="Times New Roman" w:cs="Times New Roman"/>
        </w:rPr>
        <w:t xml:space="preserve">mi </w:t>
      </w:r>
      <w:r w:rsidRPr="00867C7B">
        <w:rPr>
          <w:rFonts w:ascii="Times New Roman" w:eastAsia="Georgia" w:hAnsi="Times New Roman" w:cs="Times New Roman"/>
        </w:rPr>
        <w:t xml:space="preserve">nem, majd cseréljék ki a padtárssal és mindenki álljon fel. Haladjanak sorba: olvassák fel a diákok egymás megjegyzéseit, </w:t>
      </w:r>
      <w:r w:rsidR="00432B83" w:rsidRPr="00867C7B">
        <w:rPr>
          <w:rFonts w:ascii="Times New Roman" w:eastAsia="Georgia" w:hAnsi="Times New Roman" w:cs="Times New Roman"/>
        </w:rPr>
        <w:t>ha olyan hangzik el, ami a valakinek a papírjára van írva, akkor azok üljenek le. Ezzel a módszerrel felmérhető, a csoport minden tagjának, hogy melyik élmény jellemzőbb és melyek ritkábbak.</w:t>
      </w:r>
    </w:p>
    <w:p w14:paraId="0000005E" w14:textId="2D211520" w:rsidR="00744ED1" w:rsidRPr="00867C7B" w:rsidRDefault="00222877">
      <w:pPr>
        <w:jc w:val="both"/>
        <w:rPr>
          <w:rFonts w:ascii="Times New Roman" w:eastAsia="Georgia" w:hAnsi="Times New Roman" w:cs="Times New Roman"/>
          <w:highlight w:val="red"/>
        </w:rPr>
      </w:pPr>
      <w:r w:rsidRPr="00867C7B">
        <w:rPr>
          <w:rFonts w:ascii="Times New Roman" w:eastAsia="Georgia" w:hAnsi="Times New Roman" w:cs="Times New Roman"/>
        </w:rPr>
        <w:t xml:space="preserve">Ezt követően beszéljék meg közösen a tapasztalatokat, érdemes több időt szentelni azoknak az élményeknek, amelyeket több diák is megemlített. </w:t>
      </w:r>
    </w:p>
    <w:p w14:paraId="0000005F" w14:textId="77777777" w:rsidR="00744ED1" w:rsidRPr="00867C7B" w:rsidRDefault="00744ED1">
      <w:pPr>
        <w:jc w:val="both"/>
        <w:rPr>
          <w:rFonts w:ascii="Times New Roman" w:eastAsia="Georgia" w:hAnsi="Times New Roman" w:cs="Times New Roman"/>
        </w:rPr>
      </w:pPr>
    </w:p>
    <w:p w14:paraId="00000060" w14:textId="77777777" w:rsidR="00744ED1" w:rsidRPr="00867C7B" w:rsidRDefault="00744ED1">
      <w:pPr>
        <w:rPr>
          <w:rFonts w:ascii="Times New Roman" w:eastAsia="Georgia" w:hAnsi="Times New Roman" w:cs="Times New Roman"/>
        </w:rPr>
      </w:pPr>
    </w:p>
    <w:p w14:paraId="00000061" w14:textId="038A935D" w:rsidR="00744ED1" w:rsidRPr="00867C7B" w:rsidRDefault="00222877">
      <w:pPr>
        <w:rPr>
          <w:rFonts w:ascii="Times New Roman" w:eastAsia="Georgia" w:hAnsi="Times New Roman" w:cs="Times New Roman"/>
          <w:b/>
        </w:rPr>
      </w:pPr>
      <w:r w:rsidRPr="00867C7B">
        <w:rPr>
          <w:rFonts w:ascii="Times New Roman" w:eastAsia="Georgia" w:hAnsi="Times New Roman" w:cs="Times New Roman"/>
          <w:b/>
        </w:rPr>
        <w:t>Digitális gyűjtemény felhasználása</w:t>
      </w:r>
      <w:r w:rsidR="001D703A" w:rsidRPr="00867C7B">
        <w:rPr>
          <w:rFonts w:ascii="Times New Roman" w:eastAsia="Georgia" w:hAnsi="Times New Roman" w:cs="Times New Roman"/>
          <w:b/>
        </w:rPr>
        <w:t>, órán, iskolai projekt keretében, vagy szorgalmi feladathoz:</w:t>
      </w:r>
    </w:p>
    <w:p w14:paraId="00000062" w14:textId="77777777" w:rsidR="00744ED1" w:rsidRPr="00867C7B" w:rsidRDefault="00CB634F">
      <w:pPr>
        <w:rPr>
          <w:rFonts w:ascii="Times New Roman" w:eastAsia="Georgia" w:hAnsi="Times New Roman" w:cs="Times New Roman"/>
          <w:b/>
        </w:rPr>
      </w:pPr>
      <w:hyperlink r:id="rId19">
        <w:r w:rsidR="00222877" w:rsidRPr="00867C7B">
          <w:rPr>
            <w:rFonts w:ascii="Times New Roman" w:eastAsia="Georgia" w:hAnsi="Times New Roman" w:cs="Times New Roman"/>
            <w:b/>
            <w:color w:val="1155CC"/>
            <w:u w:val="single"/>
          </w:rPr>
          <w:t>http://www.museumap.hu/mnm</w:t>
        </w:r>
      </w:hyperlink>
    </w:p>
    <w:p w14:paraId="00000063" w14:textId="77777777" w:rsidR="00744ED1" w:rsidRPr="00867C7B" w:rsidRDefault="00CB634F">
      <w:pPr>
        <w:rPr>
          <w:rFonts w:ascii="Times New Roman" w:eastAsia="Georgia" w:hAnsi="Times New Roman" w:cs="Times New Roman"/>
          <w:b/>
        </w:rPr>
      </w:pPr>
      <w:hyperlink r:id="rId20">
        <w:r w:rsidR="00222877" w:rsidRPr="00867C7B">
          <w:rPr>
            <w:rFonts w:ascii="Times New Roman" w:eastAsia="Georgia" w:hAnsi="Times New Roman" w:cs="Times New Roman"/>
            <w:b/>
            <w:color w:val="1155CC"/>
            <w:u w:val="single"/>
          </w:rPr>
          <w:t>http://opac3.mnm.monguz.hu/online-collection/-/results/init</w:t>
        </w:r>
      </w:hyperlink>
    </w:p>
    <w:p w14:paraId="00000064" w14:textId="77777777" w:rsidR="00744ED1" w:rsidRPr="00867C7B" w:rsidRDefault="00CB634F">
      <w:pPr>
        <w:rPr>
          <w:rFonts w:ascii="Times New Roman" w:eastAsia="Georgia" w:hAnsi="Times New Roman" w:cs="Times New Roman"/>
          <w:b/>
        </w:rPr>
      </w:pPr>
      <w:hyperlink r:id="rId21">
        <w:r w:rsidR="00222877" w:rsidRPr="00867C7B">
          <w:rPr>
            <w:rFonts w:ascii="Times New Roman" w:eastAsia="Georgia" w:hAnsi="Times New Roman" w:cs="Times New Roman"/>
            <w:b/>
            <w:color w:val="1155CC"/>
            <w:u w:val="single"/>
          </w:rPr>
          <w:t>https://archeodatabase.hnm.hu/?_ga=2.248882311.1280524101.1553334702-481168927.1551297226</w:t>
        </w:r>
      </w:hyperlink>
    </w:p>
    <w:p w14:paraId="00000066" w14:textId="77777777" w:rsidR="00744ED1" w:rsidRPr="00867C7B" w:rsidRDefault="00744ED1">
      <w:pPr>
        <w:rPr>
          <w:rFonts w:ascii="Times New Roman" w:eastAsia="Georgia" w:hAnsi="Times New Roman" w:cs="Times New Roman"/>
          <w:b/>
        </w:rPr>
      </w:pPr>
    </w:p>
    <w:p w14:paraId="43FDC7F9" w14:textId="77777777" w:rsidR="00CB634F" w:rsidRDefault="00222877" w:rsidP="00CB634F">
      <w:pPr>
        <w:pStyle w:val="NormlWeb"/>
        <w:rPr>
          <w:rFonts w:eastAsia="Georgia"/>
        </w:rPr>
      </w:pPr>
      <w:r w:rsidRPr="00867C7B">
        <w:rPr>
          <w:rFonts w:eastAsia="Georgia"/>
        </w:rPr>
        <w:t xml:space="preserve"> </w:t>
      </w:r>
    </w:p>
    <w:p w14:paraId="2338B31F" w14:textId="77777777" w:rsidR="00CB634F" w:rsidRDefault="00CB634F" w:rsidP="00CB634F">
      <w:pPr>
        <w:pStyle w:val="NormlWeb"/>
        <w:rPr>
          <w:rFonts w:eastAsia="Georgia"/>
        </w:rPr>
      </w:pPr>
    </w:p>
    <w:p w14:paraId="513C8401" w14:textId="535AB197" w:rsidR="00CB634F" w:rsidRDefault="00CB634F" w:rsidP="00CB634F">
      <w:pPr>
        <w:pStyle w:val="NormlWeb"/>
        <w:rPr>
          <w:rFonts w:eastAsia="Georgia"/>
        </w:rPr>
      </w:pPr>
      <w:r>
        <w:rPr>
          <w:rFonts w:eastAsia="Georgia"/>
        </w:rPr>
        <w:t xml:space="preserve">MNM </w:t>
      </w:r>
      <w:proofErr w:type="spellStart"/>
      <w:r>
        <w:rPr>
          <w:rFonts w:eastAsia="Georgia"/>
        </w:rPr>
        <w:t>Málenkij</w:t>
      </w:r>
      <w:proofErr w:type="spellEnd"/>
      <w:r>
        <w:rPr>
          <w:rFonts w:eastAsia="Georgia"/>
        </w:rPr>
        <w:t xml:space="preserve"> Robot Emlékhely</w:t>
      </w:r>
    </w:p>
    <w:p w14:paraId="16D71379" w14:textId="79ED6495" w:rsidR="00CB634F" w:rsidRDefault="00CB634F" w:rsidP="00CB634F">
      <w:pPr>
        <w:pStyle w:val="NormlWeb"/>
      </w:pPr>
      <w:r>
        <w:t>A Magyar Nemzeti Múzeum új állandó kiállítóhelye „</w:t>
      </w:r>
      <w:proofErr w:type="gramStart"/>
      <w:r>
        <w:t>A</w:t>
      </w:r>
      <w:proofErr w:type="gramEnd"/>
      <w:r>
        <w:t xml:space="preserve"> pokol bugyrai… „</w:t>
      </w:r>
      <w:proofErr w:type="spellStart"/>
      <w:r>
        <w:t>Málenkij</w:t>
      </w:r>
      <w:proofErr w:type="spellEnd"/>
      <w:r>
        <w:t xml:space="preserve"> robot” – Kényszermunka a Szovjetunióban”, a második világháború után tömegesen elhurcolt nők és férfiak számára állít emléket. A kiállításnak otthont adó, Ferencvárosi pályaudvar mellett álló „</w:t>
      </w:r>
      <w:proofErr w:type="spellStart"/>
      <w:r>
        <w:t>atombiztos</w:t>
      </w:r>
      <w:proofErr w:type="spellEnd"/>
      <w:r>
        <w:t xml:space="preserve">” épület egykor a Magyar Államvasutak légoltalmi óvóhelye és vezetési pontja volt, ma itt található a központi </w:t>
      </w:r>
      <w:proofErr w:type="spellStart"/>
      <w:r>
        <w:t>Málenkij</w:t>
      </w:r>
      <w:proofErr w:type="spellEnd"/>
      <w:r>
        <w:t xml:space="preserve"> Robot Emlékhely.</w:t>
      </w:r>
    </w:p>
    <w:p w14:paraId="6ED3947C" w14:textId="595BE1B2" w:rsidR="00CB634F" w:rsidRDefault="00CB634F" w:rsidP="00CB634F">
      <w:pPr>
        <w:pStyle w:val="NormlWeb"/>
      </w:pPr>
      <w:r>
        <w:t xml:space="preserve">Magyarország az 1944-es német megszállást és a nyilas uralmat követően sem lélegezhetett fel.  </w:t>
      </w:r>
      <w:proofErr w:type="gramStart"/>
      <w:r>
        <w:t>A</w:t>
      </w:r>
      <w:proofErr w:type="gramEnd"/>
      <w:r>
        <w:t xml:space="preserve"> háború milliókat érintő pusztításai után a szovjet Vörös Hadsereg újabb megpróbáltatás elé állította a lakosságot.</w:t>
      </w:r>
      <w:r>
        <w:br/>
        <w:t>A világháborúban és azt követően több százezer magyar civil esett szovjet fogságba, és került ki a Szovjetunióba, ahol az elsődleges cél nem a foglyok elpusztítása, hanem a háborúban elpusztított ország újjáépítése volt. Miután Magyarországra érkezett a Vörös Hadsereg, nyomukban hadifogolygyűjtő-táborok jöttek létre, ahonnan a foglyokat folyamatosan bevagonírozták, majd a Szovjetunió különböző területeire, "</w:t>
      </w:r>
      <w:proofErr w:type="spellStart"/>
      <w:r>
        <w:t>málenkij</w:t>
      </w:r>
      <w:proofErr w:type="spellEnd"/>
      <w:r>
        <w:t xml:space="preserve"> robotra" szállították.</w:t>
      </w:r>
    </w:p>
    <w:p w14:paraId="45F4434C" w14:textId="77777777" w:rsidR="00CB634F" w:rsidRDefault="00CB634F" w:rsidP="00CB634F">
      <w:pPr>
        <w:pStyle w:val="NormlWeb"/>
      </w:pPr>
      <w:r>
        <w:t xml:space="preserve">A háború következtében megnőtt fogolylétszám miatt a GUPVI, a külföldiek </w:t>
      </w:r>
      <w:proofErr w:type="spellStart"/>
      <w:r>
        <w:t>Gulagjaként</w:t>
      </w:r>
      <w:proofErr w:type="spellEnd"/>
      <w:r>
        <w:t xml:space="preserve"> emlegetett táborok száma is jelentősen több lett. A munkatáborok mindennapjai szigorú szabályok között zajlottak: hajnali ébresztő, órákon át tartó sorakozó és létszámellenőrzés, ételosztás, majd 12-14 óra munka után térhettek csak vissza az emberek. A nők és a férfiak kivétel nélkül mind kemény fizikai munkát végeztek, és napi teljesítményük után kapták meg következő napi fejadagjukat. Az étel mennyisége és minősége, a nehéz munka, valamint a borzasztó higiéniás viszonyok is mind közrejátszottak abban, hogy a táborokban egymást érték a halálesetek. Az embertelen körülmények következtében megközelítőleg 300 ezer magyar veszíthette életét a Szovjetunióban.</w:t>
      </w:r>
    </w:p>
    <w:p w14:paraId="46C683F7" w14:textId="77777777" w:rsidR="00CB634F" w:rsidRDefault="00CB634F" w:rsidP="00CB634F">
      <w:pPr>
        <w:pStyle w:val="NormlWeb"/>
      </w:pPr>
      <w:r>
        <w:rPr>
          <w:rStyle w:val="Kiemels2"/>
        </w:rPr>
        <w:t>A kiállítás fényképeken, plakátokon, visszaemlékezéseken és túlélőktől származó tárgyakon keresztül mutatja be Magyarország második világháborús végnapjait, a kényszermunkára elhurcoltak keserves mindennapjait, és a hazatérés keserédes pillanatait.</w:t>
      </w:r>
      <w:r>
        <w:br/>
        <w:t>A Magyar Nemzeti Múzeum újonnan megnyílt kiállítóhelyén mobiltelefonos applikáció, multimédiás alkalmazások, múzeumpedagógiai foglalkozások segítik a különböző korú látogatókat abban, hogy átérezzék a "</w:t>
      </w:r>
      <w:proofErr w:type="spellStart"/>
      <w:r>
        <w:t>malenkij</w:t>
      </w:r>
      <w:proofErr w:type="spellEnd"/>
      <w:r>
        <w:t xml:space="preserve"> robotra" elhurcolt százezrek kilátástalan helyzetét.</w:t>
      </w:r>
    </w:p>
    <w:p w14:paraId="0D933D55" w14:textId="77777777" w:rsidR="00CB634F" w:rsidRDefault="00CB634F" w:rsidP="00CB634F">
      <w:pPr>
        <w:rPr>
          <w:rFonts w:ascii="Times New Roman" w:hAnsi="Times New Roman" w:cs="Times New Roman"/>
        </w:rPr>
      </w:pPr>
    </w:p>
    <w:p w14:paraId="64A49E4C" w14:textId="77777777" w:rsidR="00CB634F" w:rsidRDefault="00CB634F" w:rsidP="00CB634F">
      <w:pPr>
        <w:rPr>
          <w:rFonts w:ascii="Times New Roman" w:hAnsi="Times New Roman" w:cs="Times New Roman"/>
        </w:rPr>
      </w:pPr>
    </w:p>
    <w:p w14:paraId="1A59C133" w14:textId="77777777" w:rsidR="00CB634F" w:rsidRDefault="00CB634F" w:rsidP="00CB634F">
      <w:pPr>
        <w:rPr>
          <w:rFonts w:ascii="Times New Roman" w:hAnsi="Times New Roman" w:cs="Times New Roman"/>
        </w:rPr>
      </w:pPr>
    </w:p>
    <w:p w14:paraId="0055711C" w14:textId="77777777" w:rsidR="00CB634F" w:rsidRDefault="00CB634F" w:rsidP="00CB634F">
      <w:pPr>
        <w:rPr>
          <w:rFonts w:ascii="Times New Roman" w:hAnsi="Times New Roman" w:cs="Times New Roman"/>
        </w:rPr>
      </w:pPr>
    </w:p>
    <w:p w14:paraId="68E0FFC2" w14:textId="77777777" w:rsidR="00CB634F" w:rsidRDefault="00CB634F" w:rsidP="00CB634F">
      <w:pPr>
        <w:rPr>
          <w:rFonts w:ascii="Times New Roman" w:hAnsi="Times New Roman" w:cs="Times New Roman"/>
        </w:rPr>
      </w:pPr>
    </w:p>
    <w:p w14:paraId="1AC0A559" w14:textId="77777777" w:rsidR="00CB634F" w:rsidRDefault="00CB634F" w:rsidP="00CB634F">
      <w:pPr>
        <w:rPr>
          <w:rFonts w:ascii="Times New Roman" w:hAnsi="Times New Roman" w:cs="Times New Roman"/>
        </w:rPr>
      </w:pPr>
    </w:p>
    <w:p w14:paraId="48C16DE7" w14:textId="77777777" w:rsidR="00CB634F" w:rsidRPr="00CB634F" w:rsidRDefault="00CB634F" w:rsidP="00CB634F">
      <w:pPr>
        <w:rPr>
          <w:rFonts w:ascii="Times New Roman" w:hAnsi="Times New Roman" w:cs="Times New Roman"/>
        </w:rPr>
      </w:pPr>
      <w:r w:rsidRPr="00CB634F">
        <w:rPr>
          <w:rFonts w:ascii="Times New Roman" w:hAnsi="Times New Roman" w:cs="Times New Roman"/>
        </w:rPr>
        <w:lastRenderedPageBreak/>
        <w:t xml:space="preserve">Cím: </w:t>
      </w:r>
    </w:p>
    <w:p w14:paraId="3FA20239" w14:textId="77777777" w:rsidR="00CB634F" w:rsidRPr="00CB634F" w:rsidRDefault="00CB634F" w:rsidP="00CB634F">
      <w:pPr>
        <w:rPr>
          <w:rFonts w:ascii="Times New Roman" w:hAnsi="Times New Roman" w:cs="Times New Roman"/>
        </w:rPr>
      </w:pPr>
      <w:r w:rsidRPr="00CB634F">
        <w:rPr>
          <w:rFonts w:ascii="Times New Roman" w:hAnsi="Times New Roman" w:cs="Times New Roman"/>
        </w:rPr>
        <w:t xml:space="preserve">1097 Budapest, Fék utca 6. </w:t>
      </w:r>
    </w:p>
    <w:p w14:paraId="453C0D3D" w14:textId="77777777" w:rsidR="00CB634F" w:rsidRPr="00CB634F" w:rsidRDefault="00CB634F" w:rsidP="00CB634F">
      <w:pPr>
        <w:rPr>
          <w:rFonts w:ascii="Times New Roman" w:hAnsi="Times New Roman" w:cs="Times New Roman"/>
        </w:rPr>
      </w:pPr>
      <w:r w:rsidRPr="00CB634F">
        <w:rPr>
          <w:rFonts w:ascii="Times New Roman" w:hAnsi="Times New Roman" w:cs="Times New Roman"/>
        </w:rPr>
        <w:t xml:space="preserve">Nyitva tartás: </w:t>
      </w:r>
    </w:p>
    <w:p w14:paraId="1980580E" w14:textId="2A48637F" w:rsidR="00CB634F" w:rsidRDefault="00CB634F" w:rsidP="00CB634F">
      <w:pPr>
        <w:pStyle w:val="NormlWeb"/>
      </w:pPr>
      <w:r>
        <w:rPr>
          <w:rStyle w:val="Kiemels2"/>
        </w:rPr>
        <w:t>Hétfő-vasárnap  (regisztrációt követően)</w:t>
      </w:r>
    </w:p>
    <w:p w14:paraId="13113CC2" w14:textId="77777777" w:rsidR="00CB634F" w:rsidRDefault="00CB634F" w:rsidP="00CB634F">
      <w:pPr>
        <w:pStyle w:val="NormlWeb"/>
      </w:pPr>
      <w:r>
        <w:rPr>
          <w:rStyle w:val="Kiemels2"/>
        </w:rPr>
        <w:t>A bunker épületben csak csoportos látogatás lehetséges. (Minimum 5 fő, maximum 40 fő)</w:t>
      </w:r>
    </w:p>
    <w:p w14:paraId="2686603D" w14:textId="31C9441D" w:rsidR="00CB634F" w:rsidRDefault="00CB634F" w:rsidP="00CB634F">
      <w:pPr>
        <w:pStyle w:val="NormlWeb"/>
      </w:pPr>
      <w:r>
        <w:t>A csoportok fogadása előzetes bejelentkezés alapján lehetséges.</w:t>
      </w:r>
      <w:r>
        <w:br/>
        <w:t>További információk és jelentkezés: </w:t>
      </w:r>
      <w:hyperlink r:id="rId22" w:history="1">
        <w:r>
          <w:rPr>
            <w:rStyle w:val="Hiperhivatkozs"/>
          </w:rPr>
          <w:t>malenkij@mnm.hu</w:t>
        </w:r>
      </w:hyperlink>
      <w:r>
        <w:t>, +36 30 701 5223</w:t>
      </w:r>
      <w:r>
        <w:br/>
        <w:t xml:space="preserve">Fontos, hogy az egyéni látogatói alkalmakra is előzetesen regisztrálni kell a </w:t>
      </w:r>
      <w:hyperlink r:id="rId23" w:history="1">
        <w:r>
          <w:rPr>
            <w:rStyle w:val="Hiperhivatkozs"/>
          </w:rPr>
          <w:t>malenkij@mnm.hu</w:t>
        </w:r>
      </w:hyperlink>
      <w:r>
        <w:t xml:space="preserve"> e-mail címen.</w:t>
      </w:r>
    </w:p>
    <w:p w14:paraId="0C26D9A8" w14:textId="77777777" w:rsidR="00CB634F" w:rsidRDefault="00CB634F" w:rsidP="00CB634F">
      <w:pPr>
        <w:pStyle w:val="NormlWeb"/>
      </w:pPr>
      <w:r>
        <w:t>A kiállítóhely egyénileg és csoportosan is csak előzetes bejelentkezés után, vezetéssel látogatható.</w:t>
      </w:r>
    </w:p>
    <w:p w14:paraId="4978BF2C" w14:textId="77777777" w:rsidR="00CB634F" w:rsidRDefault="00CB634F" w:rsidP="00CB634F">
      <w:pPr>
        <w:pStyle w:val="NormlWeb"/>
      </w:pPr>
      <w:r>
        <w:rPr>
          <w:rStyle w:val="Kiemels2"/>
        </w:rPr>
        <w:t>Csoportos látogatás</w:t>
      </w:r>
    </w:p>
    <w:p w14:paraId="384ADD37" w14:textId="77777777" w:rsidR="00CB634F" w:rsidRDefault="00CB634F" w:rsidP="00CB634F">
      <w:pPr>
        <w:pStyle w:val="NormlWeb"/>
      </w:pPr>
      <w:r>
        <w:t>Sok szeretettel várunk felnőtt, nyugdíjas és 7-12. osztályos csoportokat is. Az Emlékhely alkalmas színtere lehet megemlékezéseknek, rendhagyó történelem óráknak. Múzeumpedagógiai foglalkozást tudunk biztosítani.</w:t>
      </w:r>
      <w:r>
        <w:br/>
        <w:t>Csoportokat 5-40 főig tudunk fogadni előzetes bejelentkezéssel. Csoportos látogatás esetén kérjük, három nappal előre jelezzék igényüket.</w:t>
      </w:r>
    </w:p>
    <w:p w14:paraId="2B1565D7" w14:textId="77777777" w:rsidR="00CB634F" w:rsidRDefault="00CB634F" w:rsidP="00CB634F">
      <w:pPr>
        <w:pStyle w:val="NormlWeb"/>
      </w:pPr>
      <w:r>
        <w:rPr>
          <w:rStyle w:val="Kiemels2"/>
        </w:rPr>
        <w:t xml:space="preserve">Az iskolás csoportoknak tanítási időben díjmentes vasúti kedvezményt biztosítunk! </w:t>
      </w:r>
      <w:r>
        <w:t xml:space="preserve">Érdeklődni a </w:t>
      </w:r>
      <w:hyperlink r:id="rId24" w:history="1">
        <w:r>
          <w:rPr>
            <w:rStyle w:val="Hiperhivatkozs"/>
          </w:rPr>
          <w:t>malenkij@mnm.hu</w:t>
        </w:r>
      </w:hyperlink>
      <w:r>
        <w:t xml:space="preserve"> e-mail címen lehet.</w:t>
      </w:r>
    </w:p>
    <w:p w14:paraId="6EF0C14B" w14:textId="77777777" w:rsidR="00CB634F" w:rsidRDefault="00CB634F" w:rsidP="00CB634F">
      <w:pPr>
        <w:pStyle w:val="NormlWeb"/>
      </w:pPr>
      <w:r>
        <w:rPr>
          <w:rStyle w:val="Kiemels2"/>
        </w:rPr>
        <w:t>Egyéni látogatás módja</w:t>
      </w:r>
    </w:p>
    <w:p w14:paraId="2534526F" w14:textId="77777777" w:rsidR="00CB634F" w:rsidRDefault="00CB634F" w:rsidP="00CB634F">
      <w:pPr>
        <w:pStyle w:val="NormlWeb"/>
      </w:pPr>
      <w:r>
        <w:t xml:space="preserve">Az előre meghirdetett alkalmakat honlapunkon, a </w:t>
      </w:r>
      <w:hyperlink r:id="rId25" w:tgtFrame="_blank" w:history="1">
        <w:r>
          <w:rPr>
            <w:rStyle w:val="Hiperhivatkozs"/>
            <w:b/>
            <w:bCs/>
          </w:rPr>
          <w:t>malenkij.hu</w:t>
        </w:r>
      </w:hyperlink>
      <w:r>
        <w:t xml:space="preserve"> weboldalon valamint az </w:t>
      </w:r>
      <w:hyperlink r:id="rId26" w:tgtFrame="_blank" w:history="1">
        <w:r>
          <w:rPr>
            <w:rStyle w:val="Kiemels2"/>
            <w:color w:val="0000FF"/>
            <w:u w:val="single"/>
          </w:rPr>
          <w:t xml:space="preserve">MNM </w:t>
        </w:r>
        <w:proofErr w:type="spellStart"/>
        <w:r>
          <w:rPr>
            <w:rStyle w:val="Kiemels2"/>
            <w:color w:val="0000FF"/>
            <w:u w:val="single"/>
          </w:rPr>
          <w:t>Málenkij</w:t>
        </w:r>
        <w:proofErr w:type="spellEnd"/>
        <w:r>
          <w:rPr>
            <w:rStyle w:val="Kiemels2"/>
            <w:color w:val="0000FF"/>
            <w:u w:val="single"/>
          </w:rPr>
          <w:t xml:space="preserve"> Robot Emlékhely </w:t>
        </w:r>
        <w:proofErr w:type="spellStart"/>
        <w:r>
          <w:rPr>
            <w:rStyle w:val="Kiemels2"/>
            <w:color w:val="0000FF"/>
            <w:u w:val="single"/>
          </w:rPr>
          <w:t>facebook</w:t>
        </w:r>
        <w:proofErr w:type="spellEnd"/>
        <w:r>
          <w:rPr>
            <w:rStyle w:val="Kiemels2"/>
            <w:color w:val="0000FF"/>
            <w:u w:val="single"/>
          </w:rPr>
          <w:t xml:space="preserve"> oldal</w:t>
        </w:r>
      </w:hyperlink>
      <w:r>
        <w:t>án tudják nyomon követni.</w:t>
      </w:r>
    </w:p>
    <w:p w14:paraId="634B2D49" w14:textId="77777777" w:rsidR="00CB634F" w:rsidRDefault="00CB634F" w:rsidP="00CB634F">
      <w:pPr>
        <w:pStyle w:val="NormlWeb"/>
      </w:pPr>
      <w:r>
        <w:rPr>
          <w:rStyle w:val="Kiemels2"/>
        </w:rPr>
        <w:t>További információk</w:t>
      </w:r>
    </w:p>
    <w:p w14:paraId="00000071" w14:textId="1146E63A" w:rsidR="00744ED1" w:rsidRPr="00CB634F" w:rsidRDefault="00CB634F" w:rsidP="00CB634F">
      <w:pPr>
        <w:pStyle w:val="NormlWeb"/>
      </w:pPr>
      <w:r>
        <w:t>A helyszínen kizárólag készpénzes jegyvásárlás lehetséges.</w:t>
      </w:r>
      <w:r>
        <w:br/>
        <w:t xml:space="preserve">Előzetes jegyváltás: online a </w:t>
      </w:r>
      <w:hyperlink r:id="rId27" w:tgtFrame="_blank" w:history="1">
        <w:r>
          <w:rPr>
            <w:rStyle w:val="Hiperhivatkozs"/>
            <w:b/>
            <w:bCs/>
          </w:rPr>
          <w:t>jegymester.hu</w:t>
        </w:r>
      </w:hyperlink>
      <w:r>
        <w:t xml:space="preserve"> weboldalon vagy a Magyar Nemzeti Múzeum főépületében.</w:t>
      </w:r>
      <w:r>
        <w:br/>
        <w:t>A program körülbelül 1,5 órát vesz igénybe.</w:t>
      </w:r>
      <w:r>
        <w:br/>
        <w:t>Felhívjuk szíves figyelmét, hogy az óvóhely épületében az akadálymentesítés nem megoldott!</w:t>
      </w:r>
      <w:r>
        <w:br/>
        <w:t xml:space="preserve">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Play-ből</w:t>
      </w:r>
      <w:proofErr w:type="spellEnd"/>
      <w:r>
        <w:t xml:space="preserve"> letölthető ingyenes mobil applikációnkkal (</w:t>
      </w:r>
      <w:hyperlink r:id="rId28" w:tgtFrame="_blank" w:history="1">
        <w:r>
          <w:rPr>
            <w:rStyle w:val="Kiemels2"/>
            <w:color w:val="0000FF"/>
            <w:u w:val="single"/>
          </w:rPr>
          <w:t xml:space="preserve">Pokoli kiállítás – </w:t>
        </w:r>
        <w:proofErr w:type="spellStart"/>
        <w:r>
          <w:rPr>
            <w:rStyle w:val="Kiemels2"/>
            <w:color w:val="0000FF"/>
            <w:u w:val="single"/>
          </w:rPr>
          <w:t>Málenkij</w:t>
        </w:r>
        <w:proofErr w:type="spellEnd"/>
        <w:r>
          <w:rPr>
            <w:rStyle w:val="Kiemels2"/>
            <w:color w:val="0000FF"/>
            <w:u w:val="single"/>
          </w:rPr>
          <w:t xml:space="preserve"> robot</w:t>
        </w:r>
      </w:hyperlink>
      <w:r>
        <w:t>) gazdagíthatják az élményt.</w:t>
      </w:r>
      <w:bookmarkStart w:id="2" w:name="_GoBack"/>
      <w:bookmarkEnd w:id="2"/>
    </w:p>
    <w:sectPr w:rsidR="00744ED1" w:rsidRPr="00CB634F">
      <w:headerReference w:type="default" r:id="rId29"/>
      <w:footerReference w:type="default" r:id="rId3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2A96" w14:textId="77777777" w:rsidR="00867C7B" w:rsidRDefault="00867C7B">
      <w:pPr>
        <w:spacing w:line="240" w:lineRule="auto"/>
      </w:pPr>
      <w:r>
        <w:separator/>
      </w:r>
    </w:p>
  </w:endnote>
  <w:endnote w:type="continuationSeparator" w:id="0">
    <w:p w14:paraId="2FDD955E" w14:textId="77777777" w:rsidR="00867C7B" w:rsidRDefault="0086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81589" w14:textId="77777777" w:rsidR="00867C7B" w:rsidRPr="00867C7B" w:rsidRDefault="00867C7B" w:rsidP="00867C7B">
    <w:pPr>
      <w:widowControl w:val="0"/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hu-HU"/>
      </w:rPr>
    </w:pPr>
    <w:r w:rsidRPr="00867C7B">
      <w:rPr>
        <w:rFonts w:ascii="Times New Roman" w:eastAsia="Times New Roman" w:hAnsi="Times New Roman" w:cs="Times New Roman"/>
        <w:sz w:val="20"/>
        <w:szCs w:val="20"/>
        <w:lang w:val="hu-HU"/>
      </w:rPr>
      <w:t>1088 Budapest, Múzeum körút 14-16. Post: H-1370 Budapest, Postafiók 364</w:t>
    </w:r>
  </w:p>
  <w:p w14:paraId="4CCF2C31" w14:textId="77777777" w:rsidR="00867C7B" w:rsidRPr="00867C7B" w:rsidRDefault="00867C7B" w:rsidP="00867C7B">
    <w:pPr>
      <w:widowControl w:val="0"/>
      <w:tabs>
        <w:tab w:val="left" w:pos="0"/>
      </w:tabs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hu-HU"/>
      </w:rPr>
    </w:pPr>
    <w:r w:rsidRPr="00867C7B">
      <w:rPr>
        <w:rFonts w:ascii="Times New Roman" w:eastAsia="Times New Roman" w:hAnsi="Times New Roman" w:cs="Times New Roman"/>
        <w:sz w:val="20"/>
        <w:szCs w:val="20"/>
        <w:lang w:val="hu-HU"/>
      </w:rPr>
      <w:t>Tel</w:t>
    </w:r>
    <w:proofErr w:type="gramStart"/>
    <w:r w:rsidRPr="00867C7B">
      <w:rPr>
        <w:rFonts w:ascii="Times New Roman" w:eastAsia="Times New Roman" w:hAnsi="Times New Roman" w:cs="Times New Roman"/>
        <w:sz w:val="20"/>
        <w:szCs w:val="20"/>
        <w:lang w:val="hu-HU"/>
      </w:rPr>
      <w:t>.:</w:t>
    </w:r>
    <w:proofErr w:type="gramEnd"/>
    <w:r w:rsidRPr="00867C7B">
      <w:rPr>
        <w:rFonts w:ascii="Times New Roman" w:eastAsia="Times New Roman" w:hAnsi="Times New Roman" w:cs="Times New Roman"/>
        <w:sz w:val="20"/>
        <w:szCs w:val="20"/>
        <w:lang w:val="hu-HU"/>
      </w:rPr>
      <w:t xml:space="preserve"> (36-1) 327-7780, Fax: (36-1 ) 327-7790</w:t>
    </w:r>
  </w:p>
  <w:p w14:paraId="42DF44B8" w14:textId="77777777" w:rsidR="00867C7B" w:rsidRPr="00867C7B" w:rsidRDefault="00CB634F" w:rsidP="00867C7B">
    <w:pPr>
      <w:widowControl w:val="0"/>
      <w:tabs>
        <w:tab w:val="left" w:pos="0"/>
      </w:tabs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hu-HU"/>
      </w:rPr>
    </w:pPr>
    <w:hyperlink r:id="rId1" w:history="1">
      <w:r w:rsidR="00867C7B" w:rsidRPr="00867C7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hu-HU"/>
        </w:rPr>
        <w:t>hnm@hnm.hu</w:t>
      </w:r>
    </w:hyperlink>
    <w:r w:rsidR="00867C7B" w:rsidRPr="00867C7B">
      <w:rPr>
        <w:rFonts w:ascii="Times New Roman" w:eastAsia="Times New Roman" w:hAnsi="Times New Roman" w:cs="Times New Roman"/>
        <w:sz w:val="20"/>
        <w:szCs w:val="20"/>
        <w:lang w:val="hu-HU"/>
      </w:rPr>
      <w:t xml:space="preserve"> www.hnm.hu</w:t>
    </w:r>
  </w:p>
  <w:p w14:paraId="00000072" w14:textId="77777777" w:rsidR="00867C7B" w:rsidRDefault="00867C7B">
    <w:pPr>
      <w:jc w:val="right"/>
    </w:pP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>PAGE</w:instrText>
    </w:r>
    <w:r>
      <w:rPr>
        <w:rFonts w:ascii="Georgia" w:eastAsia="Georgia" w:hAnsi="Georgia" w:cs="Georgia"/>
      </w:rPr>
      <w:fldChar w:fldCharType="separate"/>
    </w:r>
    <w:r w:rsidR="00CB634F">
      <w:rPr>
        <w:rFonts w:ascii="Georgia" w:eastAsia="Georgia" w:hAnsi="Georgia" w:cs="Georgia"/>
        <w:noProof/>
      </w:rPr>
      <w:t>8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3A99" w14:textId="77777777" w:rsidR="00867C7B" w:rsidRDefault="00867C7B">
      <w:pPr>
        <w:spacing w:line="240" w:lineRule="auto"/>
      </w:pPr>
      <w:r>
        <w:separator/>
      </w:r>
    </w:p>
  </w:footnote>
  <w:footnote w:type="continuationSeparator" w:id="0">
    <w:p w14:paraId="7E1234A4" w14:textId="77777777" w:rsidR="00867C7B" w:rsidRDefault="0086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3B4E" w14:textId="5477C189" w:rsidR="00867C7B" w:rsidRDefault="00867C7B">
    <w:pPr>
      <w:pStyle w:val="lfej"/>
    </w:pPr>
    <w:r>
      <w:rPr>
        <w:noProof/>
        <w:lang w:val="hu-HU"/>
      </w:rPr>
      <w:drawing>
        <wp:anchor distT="0" distB="0" distL="114300" distR="114300" simplePos="0" relativeHeight="251659264" behindDoc="1" locked="0" layoutInCell="1" allowOverlap="1" wp14:anchorId="11488ECC" wp14:editId="42794072">
          <wp:simplePos x="0" y="0"/>
          <wp:positionH relativeFrom="column">
            <wp:posOffset>-914400</wp:posOffset>
          </wp:positionH>
          <wp:positionV relativeFrom="paragraph">
            <wp:posOffset>-542925</wp:posOffset>
          </wp:positionV>
          <wp:extent cx="7562850" cy="1762125"/>
          <wp:effectExtent l="0" t="0" r="0" b="9525"/>
          <wp:wrapTight wrapText="bothSides">
            <wp:wrapPolygon edited="0">
              <wp:start x="0" y="0"/>
              <wp:lineTo x="0" y="21483"/>
              <wp:lineTo x="21546" y="21483"/>
              <wp:lineTo x="21546" y="0"/>
              <wp:lineTo x="0" y="0"/>
            </wp:wrapPolygon>
          </wp:wrapTight>
          <wp:docPr id="1" name="Picture 1" descr="Leírás: mnm_lvpr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írás: mnm_lvpr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700"/>
    <w:multiLevelType w:val="multilevel"/>
    <w:tmpl w:val="6FFEE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A34761"/>
    <w:multiLevelType w:val="multilevel"/>
    <w:tmpl w:val="1884E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A86989"/>
    <w:multiLevelType w:val="multilevel"/>
    <w:tmpl w:val="D6CE3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8267B27"/>
    <w:multiLevelType w:val="multilevel"/>
    <w:tmpl w:val="A2D0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D135D18"/>
    <w:multiLevelType w:val="multilevel"/>
    <w:tmpl w:val="59327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ED1"/>
    <w:rsid w:val="001D703A"/>
    <w:rsid w:val="00222877"/>
    <w:rsid w:val="002C61F6"/>
    <w:rsid w:val="00432B83"/>
    <w:rsid w:val="00596503"/>
    <w:rsid w:val="00744ED1"/>
    <w:rsid w:val="00867C7B"/>
    <w:rsid w:val="00A32FB9"/>
    <w:rsid w:val="00B12547"/>
    <w:rsid w:val="00CB634F"/>
    <w:rsid w:val="00CB7A15"/>
    <w:rsid w:val="00D4462D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59650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6503"/>
  </w:style>
  <w:style w:type="paragraph" w:styleId="llb">
    <w:name w:val="footer"/>
    <w:basedOn w:val="Norml"/>
    <w:link w:val="llbChar"/>
    <w:uiPriority w:val="99"/>
    <w:unhideWhenUsed/>
    <w:rsid w:val="0059650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6503"/>
  </w:style>
  <w:style w:type="character" w:styleId="Hiperhivatkozs">
    <w:name w:val="Hyperlink"/>
    <w:basedOn w:val="Bekezdsalapbettpusa"/>
    <w:uiPriority w:val="99"/>
    <w:unhideWhenUsed/>
    <w:rsid w:val="0059650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A1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CB6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59650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6503"/>
  </w:style>
  <w:style w:type="paragraph" w:styleId="llb">
    <w:name w:val="footer"/>
    <w:basedOn w:val="Norml"/>
    <w:link w:val="llbChar"/>
    <w:uiPriority w:val="99"/>
    <w:unhideWhenUsed/>
    <w:rsid w:val="0059650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6503"/>
  </w:style>
  <w:style w:type="character" w:styleId="Hiperhivatkozs">
    <w:name w:val="Hyperlink"/>
    <w:basedOn w:val="Bekezdsalapbettpusa"/>
    <w:uiPriority w:val="99"/>
    <w:unhideWhenUsed/>
    <w:rsid w:val="0059650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A1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CB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zeumpedagogia@mnm.hu" TargetMode="External"/><Relationship Id="rId18" Type="http://schemas.openxmlformats.org/officeDocument/2006/relationships/hyperlink" Target="https://mnm.hu/hu/muzeumpedagogia/dramapedagogia" TargetMode="External"/><Relationship Id="rId26" Type="http://schemas.openxmlformats.org/officeDocument/2006/relationships/hyperlink" Target="https://www.facebook.com/malenkijrobotemlekhe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eodatabase.hnm.hu/?_ga=2.248882311.1280524101.1553334702-481168927.1551297226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rlatv@mnm.hu" TargetMode="External"/><Relationship Id="rId17" Type="http://schemas.openxmlformats.org/officeDocument/2006/relationships/hyperlink" Target="https://mnm.hu/hu/muzeumpedagogia/muzeumi-orak" TargetMode="External"/><Relationship Id="rId25" Type="http://schemas.openxmlformats.org/officeDocument/2006/relationships/hyperlink" Target="http://www.malenkij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nm.hu/hu/kiadvanyok/muzeumpedagogiai-kiadvanyok" TargetMode="External"/><Relationship Id="rId20" Type="http://schemas.openxmlformats.org/officeDocument/2006/relationships/hyperlink" Target="http://opac3.mnm.monguz.hu/online-collection/-/results/in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nm.hu/hu/vasuti-kedvezmeny" TargetMode="External"/><Relationship Id="rId24" Type="http://schemas.openxmlformats.org/officeDocument/2006/relationships/hyperlink" Target="mailto:malenkij@mnm.h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nm.hu/hu/elo-muzeum" TargetMode="External"/><Relationship Id="rId23" Type="http://schemas.openxmlformats.org/officeDocument/2006/relationships/hyperlink" Target="mailto:malenkij@mnm.hu" TargetMode="External"/><Relationship Id="rId28" Type="http://schemas.openxmlformats.org/officeDocument/2006/relationships/hyperlink" Target="https://play.google.com/store/apps/details?id=hu.innotica.mnm.robot&amp;hl=en_US" TargetMode="External"/><Relationship Id="rId10" Type="http://schemas.openxmlformats.org/officeDocument/2006/relationships/hyperlink" Target="https://mnm.hu/" TargetMode="External"/><Relationship Id="rId19" Type="http://schemas.openxmlformats.org/officeDocument/2006/relationships/hyperlink" Target="http://www.museumap.hu/mn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nm.hu/hu/tarlatvezetes" TargetMode="External"/><Relationship Id="rId22" Type="http://schemas.openxmlformats.org/officeDocument/2006/relationships/hyperlink" Target="mailto:malenkij@mnm.hu" TargetMode="External"/><Relationship Id="rId27" Type="http://schemas.openxmlformats.org/officeDocument/2006/relationships/hyperlink" Target="https://www.jegymester.hu/hun/Production/130130/MNM-Malenkij-Robot-Emlekhely-(CSAK-REGISZTRACIO-UTAN-LATOGATHATO)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m@hn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C096-E772-4F93-A305-FC30854D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1983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 Eszter</dc:creator>
  <cp:lastModifiedBy>Suba Eszter</cp:lastModifiedBy>
  <cp:revision>9</cp:revision>
  <cp:lastPrinted>2019-03-26T16:26:00Z</cp:lastPrinted>
  <dcterms:created xsi:type="dcterms:W3CDTF">2019-03-26T16:06:00Z</dcterms:created>
  <dcterms:modified xsi:type="dcterms:W3CDTF">2019-04-02T11:28:00Z</dcterms:modified>
</cp:coreProperties>
</file>