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6831FF" w:rsidTr="006831FF">
        <w:trPr>
          <w:trHeight w:val="1134"/>
        </w:trPr>
        <w:tc>
          <w:tcPr>
            <w:tcW w:w="10488" w:type="dxa"/>
            <w:vAlign w:val="center"/>
          </w:tcPr>
          <w:p w:rsidR="006831FF" w:rsidRDefault="006831FF" w:rsidP="006831FF">
            <w:pPr>
              <w:spacing w:line="480" w:lineRule="auto"/>
              <w:jc w:val="center"/>
            </w:pPr>
            <w:bookmarkStart w:id="0" w:name="_GoBack"/>
            <w:bookmarkEnd w:id="0"/>
            <w:r>
              <w:t>Hófehérke</w:t>
            </w:r>
          </w:p>
        </w:tc>
      </w:tr>
      <w:tr w:rsidR="006831FF" w:rsidTr="006831FF">
        <w:trPr>
          <w:trHeight w:val="1134"/>
        </w:trPr>
        <w:tc>
          <w:tcPr>
            <w:tcW w:w="10488" w:type="dxa"/>
            <w:vAlign w:val="center"/>
          </w:tcPr>
          <w:p w:rsidR="006831FF" w:rsidRDefault="006831FF" w:rsidP="006831FF">
            <w:pPr>
              <w:spacing w:line="480" w:lineRule="auto"/>
              <w:jc w:val="center"/>
            </w:pPr>
            <w:r>
              <w:t>A brémai muzsikusok</w:t>
            </w:r>
          </w:p>
        </w:tc>
      </w:tr>
      <w:tr w:rsidR="006831FF" w:rsidTr="006831FF">
        <w:trPr>
          <w:trHeight w:val="1134"/>
        </w:trPr>
        <w:tc>
          <w:tcPr>
            <w:tcW w:w="10488" w:type="dxa"/>
            <w:vAlign w:val="center"/>
          </w:tcPr>
          <w:p w:rsidR="006831FF" w:rsidRDefault="006831FF" w:rsidP="006831FF">
            <w:pPr>
              <w:spacing w:line="480" w:lineRule="auto"/>
              <w:jc w:val="center"/>
            </w:pPr>
            <w:r>
              <w:t>Piroska és a farkas</w:t>
            </w:r>
          </w:p>
        </w:tc>
      </w:tr>
      <w:tr w:rsidR="006831FF" w:rsidTr="006831FF">
        <w:trPr>
          <w:trHeight w:val="1134"/>
        </w:trPr>
        <w:tc>
          <w:tcPr>
            <w:tcW w:w="10488" w:type="dxa"/>
            <w:vAlign w:val="center"/>
          </w:tcPr>
          <w:p w:rsidR="006831FF" w:rsidRDefault="006831FF" w:rsidP="006831FF">
            <w:pPr>
              <w:spacing w:line="480" w:lineRule="auto"/>
              <w:jc w:val="center"/>
            </w:pPr>
            <w:r>
              <w:t>Hamupipőke</w:t>
            </w:r>
          </w:p>
        </w:tc>
      </w:tr>
      <w:tr w:rsidR="006831FF" w:rsidTr="006831FF">
        <w:trPr>
          <w:trHeight w:val="1134"/>
        </w:trPr>
        <w:tc>
          <w:tcPr>
            <w:tcW w:w="10488" w:type="dxa"/>
            <w:vAlign w:val="center"/>
          </w:tcPr>
          <w:p w:rsidR="006831FF" w:rsidRDefault="006831FF" w:rsidP="006831FF">
            <w:pPr>
              <w:spacing w:line="480" w:lineRule="auto"/>
              <w:jc w:val="center"/>
            </w:pPr>
            <w:r>
              <w:t>Holle anyó</w:t>
            </w:r>
          </w:p>
        </w:tc>
      </w:tr>
      <w:tr w:rsidR="006831FF" w:rsidTr="006831FF">
        <w:trPr>
          <w:trHeight w:val="1134"/>
        </w:trPr>
        <w:tc>
          <w:tcPr>
            <w:tcW w:w="10488" w:type="dxa"/>
            <w:vAlign w:val="center"/>
          </w:tcPr>
          <w:p w:rsidR="006831FF" w:rsidRDefault="006831FF" w:rsidP="006831FF">
            <w:pPr>
              <w:spacing w:line="480" w:lineRule="auto"/>
              <w:jc w:val="center"/>
            </w:pPr>
            <w:r>
              <w:t>A farkas és a hét kecskegida</w:t>
            </w:r>
          </w:p>
        </w:tc>
      </w:tr>
      <w:tr w:rsidR="006831FF" w:rsidTr="006831FF">
        <w:trPr>
          <w:trHeight w:val="1134"/>
        </w:trPr>
        <w:tc>
          <w:tcPr>
            <w:tcW w:w="10488" w:type="dxa"/>
            <w:vAlign w:val="center"/>
          </w:tcPr>
          <w:p w:rsidR="006831FF" w:rsidRDefault="006831FF" w:rsidP="006831FF">
            <w:pPr>
              <w:spacing w:line="480" w:lineRule="auto"/>
              <w:jc w:val="center"/>
            </w:pPr>
            <w:r>
              <w:t>A békakirály</w:t>
            </w:r>
          </w:p>
        </w:tc>
      </w:tr>
      <w:tr w:rsidR="006831FF" w:rsidTr="006831FF">
        <w:trPr>
          <w:trHeight w:val="1134"/>
        </w:trPr>
        <w:tc>
          <w:tcPr>
            <w:tcW w:w="10488" w:type="dxa"/>
            <w:vAlign w:val="center"/>
          </w:tcPr>
          <w:p w:rsidR="006831FF" w:rsidRDefault="006831FF" w:rsidP="006831FF">
            <w:pPr>
              <w:spacing w:line="480" w:lineRule="auto"/>
              <w:jc w:val="center"/>
            </w:pPr>
            <w:r>
              <w:t>A csizmás kandúr</w:t>
            </w:r>
          </w:p>
        </w:tc>
      </w:tr>
      <w:tr w:rsidR="006831FF" w:rsidTr="006831FF">
        <w:trPr>
          <w:trHeight w:val="1134"/>
        </w:trPr>
        <w:tc>
          <w:tcPr>
            <w:tcW w:w="10488" w:type="dxa"/>
            <w:vAlign w:val="center"/>
          </w:tcPr>
          <w:p w:rsidR="006831FF" w:rsidRDefault="006831FF" w:rsidP="006831FF">
            <w:pPr>
              <w:spacing w:line="480" w:lineRule="auto"/>
              <w:jc w:val="center"/>
            </w:pPr>
            <w:r>
              <w:t>Jancsi és Juliska</w:t>
            </w:r>
          </w:p>
        </w:tc>
      </w:tr>
    </w:tbl>
    <w:p w:rsidR="006831FF" w:rsidRDefault="006831FF" w:rsidP="006831FF">
      <w:pPr>
        <w:spacing w:line="480" w:lineRule="auto"/>
      </w:pPr>
    </w:p>
    <w:sectPr w:rsidR="006831FF" w:rsidSect="006831FF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FF"/>
    <w:rsid w:val="00195DB3"/>
    <w:rsid w:val="006831FF"/>
    <w:rsid w:val="00A63CAE"/>
    <w:rsid w:val="00F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Juhaszne</cp:lastModifiedBy>
  <cp:revision>2</cp:revision>
  <dcterms:created xsi:type="dcterms:W3CDTF">2016-11-29T11:50:00Z</dcterms:created>
  <dcterms:modified xsi:type="dcterms:W3CDTF">2016-11-29T11:50:00Z</dcterms:modified>
</cp:coreProperties>
</file>